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439" w:rsidRPr="00786966" w:rsidRDefault="00D97439" w:rsidP="00D97439">
      <w:pPr>
        <w:pStyle w:val="ListParagraph"/>
        <w:numPr>
          <w:ilvl w:val="0"/>
          <w:numId w:val="1"/>
        </w:numPr>
        <w:ind w:left="360"/>
        <w:rPr>
          <w:b/>
          <w:u w:val="single"/>
        </w:rPr>
      </w:pPr>
      <w:r w:rsidRPr="00786966">
        <w:rPr>
          <w:b/>
          <w:u w:val="single"/>
        </w:rPr>
        <w:t>Introduction:</w:t>
      </w:r>
    </w:p>
    <w:p w:rsidR="008742D1" w:rsidRDefault="00D97439" w:rsidP="00D97439">
      <w:r>
        <w:t>This Ridgewood Crew</w:t>
      </w:r>
      <w:r w:rsidR="00674DC1">
        <w:t xml:space="preserve"> (RC)</w:t>
      </w:r>
      <w:r>
        <w:t xml:space="preserve"> 201</w:t>
      </w:r>
      <w:r w:rsidR="00FA14D0">
        <w:t>9</w:t>
      </w:r>
      <w:r>
        <w:t xml:space="preserve"> Rower Expectations, Rules, and Codes of Conduct contains important information. It should be thoroughly read and </w:t>
      </w:r>
      <w:r w:rsidR="002B6488">
        <w:t>understood by all RC</w:t>
      </w:r>
      <w:r>
        <w:t xml:space="preserve"> </w:t>
      </w:r>
      <w:r w:rsidR="00674DC1">
        <w:t>r</w:t>
      </w:r>
      <w:r>
        <w:t>owers and at least one parent or guardian.</w:t>
      </w:r>
    </w:p>
    <w:p w:rsidR="00D97439" w:rsidRDefault="00D97439" w:rsidP="00D97439"/>
    <w:p w:rsidR="00D97439" w:rsidRDefault="002B6488" w:rsidP="00D97439">
      <w:r>
        <w:t>RC</w:t>
      </w:r>
      <w:r w:rsidR="00674DC1">
        <w:t xml:space="preserve"> r</w:t>
      </w:r>
      <w:r w:rsidR="00D97439">
        <w:t>owers are expected to demonstrate the highest level of personal and team conduct, sportsmanship, and behavior at all team practices (</w:t>
      </w:r>
      <w:r w:rsidR="0004773F">
        <w:t>land</w:t>
      </w:r>
      <w:r w:rsidR="00D97439">
        <w:t xml:space="preserve"> and on-the-water), when traveling to, from, and at all times during regattas, and at any other time when they are</w:t>
      </w:r>
      <w:r>
        <w:t xml:space="preserve"> representing the RC</w:t>
      </w:r>
      <w:r w:rsidR="00D97439">
        <w:t xml:space="preserve"> community.</w:t>
      </w:r>
    </w:p>
    <w:p w:rsidR="00D97439" w:rsidRDefault="00D97439" w:rsidP="00D97439"/>
    <w:p w:rsidR="00D97439" w:rsidRDefault="00D97439" w:rsidP="00D97439">
      <w:r>
        <w:t>Am</w:t>
      </w:r>
      <w:r w:rsidR="002B6488">
        <w:t>ong other things, RC</w:t>
      </w:r>
      <w:r>
        <w:t xml:space="preserve"> adheres to a very strict atte</w:t>
      </w:r>
      <w:bookmarkStart w:id="0" w:name="_GoBack"/>
      <w:bookmarkEnd w:id="0"/>
      <w:r>
        <w:t>ndance policy and zero tolerance drug and alcohol policy. Rowing fees, paid or due to be paid, will not be waived o</w:t>
      </w:r>
      <w:r w:rsidR="002B6488">
        <w:t>r refunded if a RC</w:t>
      </w:r>
      <w:r w:rsidR="00674DC1">
        <w:t xml:space="preserve"> a</w:t>
      </w:r>
      <w:r>
        <w:t>thlete is dismissed from the team.</w:t>
      </w:r>
    </w:p>
    <w:p w:rsidR="00D97439" w:rsidRDefault="00D97439" w:rsidP="00D97439"/>
    <w:p w:rsidR="00D97439" w:rsidRDefault="00674DC1" w:rsidP="00D97439">
      <w:r>
        <w:t>All r</w:t>
      </w:r>
      <w:r w:rsidR="00D97439">
        <w:t>owers and at least one parent/guardian must carefully read this document. The last page of this document is a signature page that MUST be</w:t>
      </w:r>
      <w:r w:rsidR="00056D29">
        <w:t xml:space="preserve"> returned to the VP</w:t>
      </w:r>
      <w:r w:rsidR="00D97439">
        <w:t xml:space="preserve"> Administration of R</w:t>
      </w:r>
      <w:r w:rsidR="002B6488">
        <w:t xml:space="preserve">C </w:t>
      </w:r>
      <w:r w:rsidR="00D97439">
        <w:t>at/before try-out</w:t>
      </w:r>
      <w:r w:rsidR="00035C15">
        <w:t>s.</w:t>
      </w:r>
    </w:p>
    <w:p w:rsidR="00D97439" w:rsidRDefault="00D97439" w:rsidP="00D97439"/>
    <w:p w:rsidR="00D97439" w:rsidRPr="00786966" w:rsidRDefault="00D97439" w:rsidP="00D97439">
      <w:pPr>
        <w:pStyle w:val="ListParagraph"/>
        <w:numPr>
          <w:ilvl w:val="0"/>
          <w:numId w:val="1"/>
        </w:numPr>
        <w:ind w:left="360"/>
        <w:rPr>
          <w:b/>
          <w:u w:val="single"/>
        </w:rPr>
      </w:pPr>
      <w:r w:rsidRPr="00786966">
        <w:rPr>
          <w:b/>
          <w:u w:val="single"/>
        </w:rPr>
        <w:t>Rowing Fees and Required forms</w:t>
      </w:r>
    </w:p>
    <w:p w:rsidR="00D97439" w:rsidRDefault="00D97439" w:rsidP="00786966">
      <w:pPr>
        <w:pStyle w:val="ListParagraph"/>
        <w:numPr>
          <w:ilvl w:val="1"/>
          <w:numId w:val="1"/>
        </w:numPr>
        <w:ind w:left="720"/>
      </w:pPr>
      <w:r>
        <w:t xml:space="preserve">The first </w:t>
      </w:r>
      <w:r w:rsidR="00940834">
        <w:t xml:space="preserve">fee payment and required forms must be turned in to a </w:t>
      </w:r>
      <w:r w:rsidR="002B6488">
        <w:t>RC</w:t>
      </w:r>
      <w:r w:rsidR="00940834">
        <w:t xml:space="preserve"> Board Member either at or prior to the January 201</w:t>
      </w:r>
      <w:r w:rsidR="00056D29">
        <w:t>9</w:t>
      </w:r>
      <w:r w:rsidR="00940834">
        <w:t xml:space="preserve"> tryout. No prospective rower will be permitted to tryout without turning in the check and the required forms. Fees will be promptly returned to those who do not make the team</w:t>
      </w:r>
    </w:p>
    <w:p w:rsidR="00786966" w:rsidRDefault="00786966" w:rsidP="00786966"/>
    <w:p w:rsidR="00940834" w:rsidRPr="00412AC2" w:rsidRDefault="00940834" w:rsidP="00786966">
      <w:pPr>
        <w:pStyle w:val="ListParagraph"/>
        <w:numPr>
          <w:ilvl w:val="1"/>
          <w:numId w:val="1"/>
        </w:numPr>
        <w:ind w:left="720"/>
        <w:rPr>
          <w:b/>
          <w:color w:val="000000" w:themeColor="text1"/>
        </w:rPr>
      </w:pPr>
      <w:r w:rsidRPr="00412AC2">
        <w:rPr>
          <w:b/>
          <w:color w:val="000000" w:themeColor="text1"/>
        </w:rPr>
        <w:t>Rowing Fees</w:t>
      </w:r>
    </w:p>
    <w:p w:rsidR="00940834" w:rsidRPr="00412AC2" w:rsidRDefault="00940834" w:rsidP="00786966">
      <w:pPr>
        <w:pStyle w:val="ListParagraph"/>
        <w:numPr>
          <w:ilvl w:val="0"/>
          <w:numId w:val="10"/>
        </w:numPr>
        <w:rPr>
          <w:color w:val="000000" w:themeColor="text1"/>
        </w:rPr>
      </w:pPr>
      <w:r w:rsidRPr="00412AC2">
        <w:rPr>
          <w:color w:val="000000" w:themeColor="text1"/>
        </w:rPr>
        <w:t>The fees for the 201</w:t>
      </w:r>
      <w:r w:rsidR="00AC6C91" w:rsidRPr="00412AC2">
        <w:rPr>
          <w:color w:val="000000" w:themeColor="text1"/>
        </w:rPr>
        <w:t>9 spring season</w:t>
      </w:r>
      <w:r w:rsidRPr="00412AC2">
        <w:rPr>
          <w:color w:val="000000" w:themeColor="text1"/>
        </w:rPr>
        <w:t xml:space="preserve"> are: </w:t>
      </w:r>
      <w:r w:rsidR="004C698D" w:rsidRPr="00412AC2">
        <w:rPr>
          <w:color w:val="000000" w:themeColor="text1"/>
        </w:rPr>
        <w:t>$2,7</w:t>
      </w:r>
      <w:r w:rsidRPr="00412AC2">
        <w:rPr>
          <w:color w:val="000000" w:themeColor="text1"/>
        </w:rPr>
        <w:t>00 payable as follows:</w:t>
      </w:r>
    </w:p>
    <w:p w:rsidR="00940834" w:rsidRPr="00412AC2" w:rsidRDefault="0057775D" w:rsidP="00786966">
      <w:pPr>
        <w:pStyle w:val="ListParagraph"/>
        <w:numPr>
          <w:ilvl w:val="1"/>
          <w:numId w:val="10"/>
        </w:numPr>
        <w:rPr>
          <w:color w:val="000000" w:themeColor="text1"/>
        </w:rPr>
      </w:pPr>
      <w:r w:rsidRPr="00412AC2">
        <w:rPr>
          <w:color w:val="000000" w:themeColor="text1"/>
        </w:rPr>
        <w:t>$</w:t>
      </w:r>
      <w:r w:rsidR="000E4134" w:rsidRPr="00412AC2">
        <w:rPr>
          <w:color w:val="000000" w:themeColor="text1"/>
        </w:rPr>
        <w:t>9</w:t>
      </w:r>
      <w:r w:rsidR="00940834" w:rsidRPr="00412AC2">
        <w:rPr>
          <w:color w:val="000000" w:themeColor="text1"/>
        </w:rPr>
        <w:t>00 at January tryout</w:t>
      </w:r>
    </w:p>
    <w:p w:rsidR="00940834" w:rsidRPr="00412AC2" w:rsidRDefault="00940834" w:rsidP="00786966">
      <w:pPr>
        <w:pStyle w:val="ListParagraph"/>
        <w:numPr>
          <w:ilvl w:val="1"/>
          <w:numId w:val="10"/>
        </w:numPr>
        <w:rPr>
          <w:color w:val="000000" w:themeColor="text1"/>
        </w:rPr>
      </w:pPr>
      <w:r w:rsidRPr="00412AC2">
        <w:rPr>
          <w:color w:val="000000" w:themeColor="text1"/>
        </w:rPr>
        <w:t>$</w:t>
      </w:r>
      <w:r w:rsidR="000E4134" w:rsidRPr="00412AC2">
        <w:rPr>
          <w:color w:val="000000" w:themeColor="text1"/>
        </w:rPr>
        <w:t>9</w:t>
      </w:r>
      <w:r w:rsidRPr="00412AC2">
        <w:rPr>
          <w:color w:val="000000" w:themeColor="text1"/>
        </w:rPr>
        <w:t>00 on February 15</w:t>
      </w:r>
    </w:p>
    <w:p w:rsidR="00940834" w:rsidRPr="00412AC2" w:rsidRDefault="0057775D" w:rsidP="00786966">
      <w:pPr>
        <w:pStyle w:val="ListParagraph"/>
        <w:numPr>
          <w:ilvl w:val="1"/>
          <w:numId w:val="10"/>
        </w:numPr>
        <w:rPr>
          <w:color w:val="000000" w:themeColor="text1"/>
        </w:rPr>
      </w:pPr>
      <w:r w:rsidRPr="00412AC2">
        <w:rPr>
          <w:color w:val="000000" w:themeColor="text1"/>
        </w:rPr>
        <w:t>$</w:t>
      </w:r>
      <w:r w:rsidR="000E4134" w:rsidRPr="00412AC2">
        <w:rPr>
          <w:color w:val="000000" w:themeColor="text1"/>
        </w:rPr>
        <w:t>9</w:t>
      </w:r>
      <w:r w:rsidR="00940834" w:rsidRPr="00412AC2">
        <w:rPr>
          <w:color w:val="000000" w:themeColor="text1"/>
        </w:rPr>
        <w:t>00 on March 15</w:t>
      </w:r>
    </w:p>
    <w:p w:rsidR="00940834" w:rsidRDefault="00940834" w:rsidP="00786966">
      <w:pPr>
        <w:pStyle w:val="ListParagraph"/>
        <w:numPr>
          <w:ilvl w:val="0"/>
          <w:numId w:val="10"/>
        </w:numPr>
      </w:pPr>
      <w:r>
        <w:t>All payments are due when scheduled.</w:t>
      </w:r>
      <w:r w:rsidR="002B6488">
        <w:t xml:space="preserve"> Late payments may result in a r</w:t>
      </w:r>
      <w:r>
        <w:t xml:space="preserve">ower being suspended from practices and/or regattas until such payment is made. Such suspension will count as an Unexcused Absence. Please note that all fees must be paid in full prior to the first regatta on </w:t>
      </w:r>
      <w:r w:rsidRPr="00412AC2">
        <w:rPr>
          <w:color w:val="000000" w:themeColor="text1"/>
        </w:rPr>
        <w:t xml:space="preserve">Sunday, </w:t>
      </w:r>
      <w:r w:rsidR="000E4134" w:rsidRPr="00412AC2">
        <w:rPr>
          <w:color w:val="000000" w:themeColor="text1"/>
        </w:rPr>
        <w:t>March 31</w:t>
      </w:r>
      <w:r>
        <w:t>.</w:t>
      </w:r>
    </w:p>
    <w:p w:rsidR="00940834" w:rsidRDefault="00940834" w:rsidP="00786966">
      <w:pPr>
        <w:pStyle w:val="ListParagraph"/>
        <w:numPr>
          <w:ilvl w:val="0"/>
          <w:numId w:val="10"/>
        </w:numPr>
      </w:pPr>
      <w:r>
        <w:t>Once the team is selected in January, you are bound to pay all rowing fees when due. If you are dismissed from the team or voluntarily leave the team, at any time after the team is selected, you explicitly agree to pay all fees when due.</w:t>
      </w:r>
    </w:p>
    <w:p w:rsidR="00940834" w:rsidRDefault="00940834" w:rsidP="00786966">
      <w:pPr>
        <w:pStyle w:val="ListParagraph"/>
        <w:numPr>
          <w:ilvl w:val="0"/>
          <w:numId w:val="10"/>
        </w:numPr>
      </w:pPr>
      <w:r>
        <w:t xml:space="preserve">Row-a-Thon: Each rower is required to raise </w:t>
      </w:r>
      <w:r w:rsidRPr="00AC6C91">
        <w:rPr>
          <w:color w:val="C00000"/>
        </w:rPr>
        <w:t>$</w:t>
      </w:r>
      <w:r w:rsidR="00AC6C91" w:rsidRPr="00AC6C91">
        <w:rPr>
          <w:color w:val="C00000"/>
        </w:rPr>
        <w:t>3</w:t>
      </w:r>
      <w:r w:rsidRPr="00AC6C91">
        <w:rPr>
          <w:color w:val="C00000"/>
        </w:rPr>
        <w:t>00</w:t>
      </w:r>
      <w:r>
        <w:t xml:space="preserve">. </w:t>
      </w:r>
    </w:p>
    <w:p w:rsidR="00B06FEC" w:rsidRDefault="00B06FEC" w:rsidP="00786966">
      <w:pPr>
        <w:pStyle w:val="ListParagraph"/>
        <w:numPr>
          <w:ilvl w:val="0"/>
          <w:numId w:val="10"/>
        </w:numPr>
      </w:pPr>
      <w:r>
        <w:t>Every family is expected to volunteer for a minimum of five hours during the 201</w:t>
      </w:r>
      <w:r w:rsidR="00056D29">
        <w:t>9</w:t>
      </w:r>
      <w:r>
        <w:t xml:space="preserve"> RC spring season or donate $200.</w:t>
      </w:r>
    </w:p>
    <w:p w:rsidR="00786966" w:rsidRDefault="00786966" w:rsidP="00786966">
      <w:pPr>
        <w:ind w:left="720"/>
      </w:pPr>
    </w:p>
    <w:p w:rsidR="00940834" w:rsidRPr="00674DC1" w:rsidRDefault="00940834" w:rsidP="00786966">
      <w:pPr>
        <w:pStyle w:val="ListParagraph"/>
        <w:numPr>
          <w:ilvl w:val="1"/>
          <w:numId w:val="1"/>
        </w:numPr>
        <w:ind w:left="720"/>
        <w:rPr>
          <w:b/>
        </w:rPr>
      </w:pPr>
      <w:r w:rsidRPr="00674DC1">
        <w:rPr>
          <w:b/>
        </w:rPr>
        <w:t>Defraying Fees</w:t>
      </w:r>
    </w:p>
    <w:p w:rsidR="00940834" w:rsidRDefault="00940834" w:rsidP="00786966">
      <w:pPr>
        <w:pStyle w:val="ListParagraph"/>
        <w:numPr>
          <w:ilvl w:val="0"/>
          <w:numId w:val="12"/>
        </w:numPr>
      </w:pPr>
      <w:r w:rsidRPr="004C698D">
        <w:rPr>
          <w:u w:val="single"/>
        </w:rPr>
        <w:t>Multiple Rower Discount</w:t>
      </w:r>
      <w:r>
        <w:t>: Families with more than one rower will receive a 20% credit on the fees for the second and any successive child in the program by way of a reduction in the March payment. For example, a family with more than one rower would make a payment of $3</w:t>
      </w:r>
      <w:r w:rsidR="004C698D">
        <w:t>6</w:t>
      </w:r>
      <w:r>
        <w:t xml:space="preserve">0 per second or successive rower on March 15. </w:t>
      </w:r>
    </w:p>
    <w:p w:rsidR="00940834" w:rsidRDefault="00940834" w:rsidP="00786966">
      <w:pPr>
        <w:pStyle w:val="ListParagraph"/>
        <w:numPr>
          <w:ilvl w:val="0"/>
          <w:numId w:val="12"/>
        </w:numPr>
      </w:pPr>
      <w:r w:rsidRPr="004C698D">
        <w:rPr>
          <w:u w:val="single"/>
        </w:rPr>
        <w:t>Use of Family Pick-up</w:t>
      </w:r>
      <w:r>
        <w:t>: Any family will</w:t>
      </w:r>
      <w:r w:rsidR="00B06FEC">
        <w:t>ing</w:t>
      </w:r>
      <w:r>
        <w:t xml:space="preserve"> to donate the use of their pick-up truck to tow the boats to regattas for the spring season will not have to pay the rowers fee. See the Head Coach for details.</w:t>
      </w:r>
    </w:p>
    <w:p w:rsidR="004C698D" w:rsidRPr="004C698D" w:rsidRDefault="004C698D" w:rsidP="004C698D">
      <w:pPr>
        <w:pStyle w:val="ListParagraph"/>
        <w:numPr>
          <w:ilvl w:val="0"/>
          <w:numId w:val="12"/>
        </w:numPr>
        <w:spacing w:after="120"/>
        <w:rPr>
          <w:b/>
        </w:rPr>
      </w:pPr>
      <w:r w:rsidRPr="004C698D">
        <w:rPr>
          <w:u w:val="single"/>
        </w:rPr>
        <w:t>Fundraising/Rowing Fee Discount</w:t>
      </w:r>
      <w:r>
        <w:t xml:space="preserve">: </w:t>
      </w:r>
      <w:r w:rsidRPr="004C698D">
        <w:t>Spring Program Fee Discount for donations &gt;$2500</w:t>
      </w:r>
    </w:p>
    <w:p w:rsidR="004C698D" w:rsidRDefault="004C698D" w:rsidP="00412AC2">
      <w:pPr>
        <w:pStyle w:val="ListParagraph"/>
        <w:numPr>
          <w:ilvl w:val="0"/>
          <w:numId w:val="29"/>
        </w:numPr>
      </w:pPr>
      <w:r>
        <w:t>This program is optional for those rowers who would like to participate.</w:t>
      </w:r>
    </w:p>
    <w:p w:rsidR="004C698D" w:rsidRDefault="004C698D" w:rsidP="00412AC2">
      <w:pPr>
        <w:pStyle w:val="ListParagraph"/>
        <w:numPr>
          <w:ilvl w:val="0"/>
          <w:numId w:val="29"/>
        </w:numPr>
      </w:pPr>
      <w:r>
        <w:lastRenderedPageBreak/>
        <w:t xml:space="preserve">The program discount begins once a rower has raised $2500 in </w:t>
      </w:r>
      <w:r w:rsidR="0004773F" w:rsidRPr="00F14F99">
        <w:rPr>
          <w:color w:val="000000" w:themeColor="text1"/>
        </w:rPr>
        <w:t xml:space="preserve">corporate or personal </w:t>
      </w:r>
      <w:r w:rsidRPr="00F14F99">
        <w:rPr>
          <w:color w:val="000000" w:themeColor="text1"/>
        </w:rPr>
        <w:t>donations</w:t>
      </w:r>
      <w:r w:rsidRPr="0004773F">
        <w:rPr>
          <w:color w:val="FF0000"/>
        </w:rPr>
        <w:t xml:space="preserve"> </w:t>
      </w:r>
      <w:r>
        <w:t xml:space="preserve">to </w:t>
      </w:r>
      <w:r w:rsidR="002B6488">
        <w:t>RC.</w:t>
      </w:r>
    </w:p>
    <w:p w:rsidR="004C698D" w:rsidRDefault="004C698D" w:rsidP="00412AC2">
      <w:pPr>
        <w:pStyle w:val="ListParagraph"/>
        <w:numPr>
          <w:ilvl w:val="0"/>
          <w:numId w:val="29"/>
        </w:numPr>
      </w:pPr>
      <w:r>
        <w:t xml:space="preserve">After the minimum $2500 donation is met, all dollars are counted towards the discount rate for the spring season fee. </w:t>
      </w:r>
    </w:p>
    <w:p w:rsidR="004C698D" w:rsidRDefault="004C698D" w:rsidP="00412AC2">
      <w:pPr>
        <w:pStyle w:val="ListParagraph"/>
        <w:numPr>
          <w:ilvl w:val="0"/>
          <w:numId w:val="29"/>
        </w:numPr>
      </w:pPr>
      <w:r>
        <w:t xml:space="preserve">The discount is 20% of the total amount raised, for example: </w:t>
      </w:r>
    </w:p>
    <w:p w:rsidR="004C698D" w:rsidRDefault="004C698D" w:rsidP="00412AC2">
      <w:pPr>
        <w:pStyle w:val="ListParagraph"/>
        <w:numPr>
          <w:ilvl w:val="0"/>
          <w:numId w:val="31"/>
        </w:numPr>
      </w:pPr>
      <w:r>
        <w:t xml:space="preserve">If $3000 raised then $600 discount = $2100 spring season fee </w:t>
      </w:r>
    </w:p>
    <w:p w:rsidR="004C698D" w:rsidRDefault="004C698D" w:rsidP="00412AC2">
      <w:pPr>
        <w:pStyle w:val="ListParagraph"/>
        <w:numPr>
          <w:ilvl w:val="0"/>
          <w:numId w:val="31"/>
        </w:numPr>
      </w:pPr>
      <w:r>
        <w:t>If $5000 raised then $1000 discount = $1700 spring season fee</w:t>
      </w:r>
    </w:p>
    <w:p w:rsidR="004C698D" w:rsidRDefault="004C698D" w:rsidP="00412AC2">
      <w:pPr>
        <w:pStyle w:val="ListParagraph"/>
        <w:numPr>
          <w:ilvl w:val="0"/>
          <w:numId w:val="32"/>
        </w:numPr>
      </w:pPr>
      <w:r>
        <w:t>All donations accrued between January 1 and the end of the spring rowing season (last day of Stotesbury Regatta) will count in this discount program.</w:t>
      </w:r>
    </w:p>
    <w:p w:rsidR="004C698D" w:rsidRPr="00F14F99" w:rsidRDefault="004C698D" w:rsidP="00412AC2">
      <w:pPr>
        <w:pStyle w:val="ListParagraph"/>
        <w:numPr>
          <w:ilvl w:val="0"/>
          <w:numId w:val="32"/>
        </w:numPr>
        <w:rPr>
          <w:color w:val="000000" w:themeColor="text1"/>
        </w:rPr>
      </w:pPr>
      <w:r w:rsidRPr="00F14F99">
        <w:rPr>
          <w:color w:val="000000" w:themeColor="text1"/>
        </w:rPr>
        <w:t>If a rower raises $5000, they may elect to receive the fee discount or name a boat (if available).</w:t>
      </w:r>
      <w:r w:rsidR="00F14F99">
        <w:rPr>
          <w:color w:val="000000" w:themeColor="text1"/>
        </w:rPr>
        <w:t xml:space="preserve"> If the rower raises an additional $5000 is raised via donations they may elect to name an additional boat.</w:t>
      </w:r>
      <w:r w:rsidRPr="00F14F99">
        <w:rPr>
          <w:color w:val="000000" w:themeColor="text1"/>
        </w:rPr>
        <w:t xml:space="preserve"> Final announcement of rowers that may elect to name a boat will be made at the end of the year banquet.</w:t>
      </w:r>
      <w:r w:rsidR="00F14F99">
        <w:rPr>
          <w:color w:val="000000" w:themeColor="text1"/>
        </w:rPr>
        <w:t xml:space="preserve"> There will be a max of two boats named per year for every $5000 raised.</w:t>
      </w:r>
    </w:p>
    <w:p w:rsidR="00F14F99" w:rsidRPr="00F14F99" w:rsidRDefault="00F14F99" w:rsidP="00F14F99">
      <w:pPr>
        <w:ind w:left="1800"/>
        <w:rPr>
          <w:color w:val="FF0000"/>
        </w:rPr>
      </w:pPr>
    </w:p>
    <w:p w:rsidR="00940834" w:rsidRPr="00674DC1" w:rsidRDefault="00940834" w:rsidP="00786966">
      <w:pPr>
        <w:pStyle w:val="ListParagraph"/>
        <w:numPr>
          <w:ilvl w:val="1"/>
          <w:numId w:val="1"/>
        </w:numPr>
        <w:ind w:left="720"/>
        <w:rPr>
          <w:b/>
        </w:rPr>
      </w:pPr>
      <w:r w:rsidRPr="00674DC1">
        <w:rPr>
          <w:b/>
        </w:rPr>
        <w:t>Required Forms</w:t>
      </w:r>
      <w:r w:rsidR="00674DC1">
        <w:t>: To be handed in before or at tryouts</w:t>
      </w:r>
    </w:p>
    <w:p w:rsidR="00940834" w:rsidRDefault="000B2107" w:rsidP="00786966">
      <w:pPr>
        <w:pStyle w:val="ListParagraph"/>
        <w:numPr>
          <w:ilvl w:val="0"/>
          <w:numId w:val="14"/>
        </w:numPr>
      </w:pPr>
      <w:r>
        <w:t>Ridgewood Crew Liability Waiver</w:t>
      </w:r>
    </w:p>
    <w:p w:rsidR="000B2107" w:rsidRDefault="000B2107" w:rsidP="00786966">
      <w:pPr>
        <w:pStyle w:val="ListParagraph"/>
        <w:numPr>
          <w:ilvl w:val="0"/>
          <w:numId w:val="14"/>
        </w:numPr>
      </w:pPr>
      <w:r>
        <w:t>Physician Clearance Form</w:t>
      </w:r>
    </w:p>
    <w:p w:rsidR="000B2107" w:rsidRDefault="000B2107" w:rsidP="00786966">
      <w:pPr>
        <w:pStyle w:val="ListParagraph"/>
        <w:numPr>
          <w:ilvl w:val="0"/>
          <w:numId w:val="14"/>
        </w:numPr>
      </w:pPr>
      <w:r>
        <w:t xml:space="preserve">Rower-Parent Contract </w:t>
      </w:r>
      <w:r w:rsidR="004C698D">
        <w:t xml:space="preserve">signature page </w:t>
      </w:r>
      <w:r>
        <w:t>(this document)</w:t>
      </w:r>
    </w:p>
    <w:p w:rsidR="00F3201F" w:rsidRPr="00412AC2" w:rsidRDefault="00F3201F" w:rsidP="00412AC2">
      <w:pPr>
        <w:shd w:val="clear" w:color="auto" w:fill="FFFFFF"/>
        <w:textAlignment w:val="top"/>
        <w:rPr>
          <w:color w:val="000000" w:themeColor="text1"/>
          <w:szCs w:val="22"/>
        </w:rPr>
      </w:pPr>
    </w:p>
    <w:p w:rsidR="00F3201F" w:rsidRPr="00786966" w:rsidRDefault="00F3201F" w:rsidP="00F3201F">
      <w:pPr>
        <w:pStyle w:val="ListParagraph"/>
        <w:numPr>
          <w:ilvl w:val="0"/>
          <w:numId w:val="1"/>
        </w:numPr>
        <w:shd w:val="clear" w:color="auto" w:fill="FFFFFF"/>
        <w:ind w:left="360"/>
        <w:textAlignment w:val="top"/>
        <w:rPr>
          <w:b/>
          <w:color w:val="000000" w:themeColor="text1"/>
          <w:szCs w:val="22"/>
          <w:u w:val="single"/>
        </w:rPr>
      </w:pPr>
      <w:r w:rsidRPr="00786966">
        <w:rPr>
          <w:b/>
          <w:color w:val="000000" w:themeColor="text1"/>
          <w:szCs w:val="22"/>
          <w:u w:val="single"/>
        </w:rPr>
        <w:t>Illegal Drugs and Alcohol</w:t>
      </w:r>
    </w:p>
    <w:p w:rsidR="00F3201F" w:rsidRDefault="00F3201F" w:rsidP="00F3201F">
      <w:pPr>
        <w:shd w:val="clear" w:color="auto" w:fill="FFFFFF"/>
        <w:ind w:left="360"/>
        <w:textAlignment w:val="top"/>
        <w:rPr>
          <w:color w:val="000000" w:themeColor="text1"/>
          <w:szCs w:val="22"/>
        </w:rPr>
      </w:pPr>
      <w:r>
        <w:rPr>
          <w:color w:val="000000" w:themeColor="text1"/>
          <w:szCs w:val="22"/>
        </w:rPr>
        <w:t>Use or possession of illegal drugs or alcohol by a rower is unacceptable. Any rower under the influence of or in possession of illegal drugs or alcohol during, while traveling to/from, or while participating in any practices, regattas, or other team activities may be dismissed from the team or otherwise disciplined.</w:t>
      </w:r>
    </w:p>
    <w:p w:rsidR="00F3201F" w:rsidRDefault="00F3201F" w:rsidP="00F3201F">
      <w:pPr>
        <w:shd w:val="clear" w:color="auto" w:fill="FFFFFF"/>
        <w:textAlignment w:val="top"/>
        <w:rPr>
          <w:color w:val="000000" w:themeColor="text1"/>
          <w:szCs w:val="22"/>
        </w:rPr>
      </w:pPr>
    </w:p>
    <w:p w:rsidR="00F3201F" w:rsidRPr="00786966" w:rsidRDefault="00F3201F" w:rsidP="00F3201F">
      <w:pPr>
        <w:pStyle w:val="ListParagraph"/>
        <w:numPr>
          <w:ilvl w:val="0"/>
          <w:numId w:val="1"/>
        </w:numPr>
        <w:shd w:val="clear" w:color="auto" w:fill="FFFFFF"/>
        <w:ind w:left="360"/>
        <w:textAlignment w:val="top"/>
        <w:rPr>
          <w:b/>
          <w:color w:val="000000" w:themeColor="text1"/>
          <w:szCs w:val="22"/>
          <w:u w:val="single"/>
        </w:rPr>
      </w:pPr>
      <w:r w:rsidRPr="00786966">
        <w:rPr>
          <w:b/>
          <w:color w:val="000000" w:themeColor="text1"/>
          <w:szCs w:val="22"/>
          <w:u w:val="single"/>
        </w:rPr>
        <w:t>Social Media Policy</w:t>
      </w:r>
    </w:p>
    <w:p w:rsidR="00F3201F" w:rsidRDefault="00F3201F" w:rsidP="00F3201F">
      <w:pPr>
        <w:shd w:val="clear" w:color="auto" w:fill="FFFFFF"/>
        <w:ind w:left="360"/>
        <w:textAlignment w:val="top"/>
        <w:rPr>
          <w:color w:val="000000" w:themeColor="text1"/>
          <w:szCs w:val="22"/>
        </w:rPr>
      </w:pPr>
      <w:r>
        <w:rPr>
          <w:color w:val="000000" w:themeColor="text1"/>
          <w:szCs w:val="22"/>
        </w:rPr>
        <w:t xml:space="preserve">Use of any Social Media (i.e., Facebook, Instagram, Snapchat, etc) by a parent or rower that portrays another rower, group of rowers, </w:t>
      </w:r>
      <w:r w:rsidR="00192839">
        <w:rPr>
          <w:color w:val="000000" w:themeColor="text1"/>
          <w:szCs w:val="22"/>
        </w:rPr>
        <w:t>coach</w:t>
      </w:r>
      <w:r>
        <w:rPr>
          <w:color w:val="000000" w:themeColor="text1"/>
          <w:szCs w:val="22"/>
        </w:rPr>
        <w:t>, or RC team as a whole in a negative light is subject to disciplinary actions determined by the RC Board which may include, but is not limited to, immediate dismissal.</w:t>
      </w:r>
    </w:p>
    <w:p w:rsidR="00F3201F" w:rsidRDefault="00F3201F" w:rsidP="00F3201F">
      <w:pPr>
        <w:shd w:val="clear" w:color="auto" w:fill="FFFFFF"/>
        <w:ind w:left="720"/>
        <w:textAlignment w:val="top"/>
        <w:rPr>
          <w:color w:val="000000" w:themeColor="text1"/>
          <w:szCs w:val="22"/>
        </w:rPr>
      </w:pPr>
    </w:p>
    <w:p w:rsidR="00F3201F" w:rsidRPr="00786966" w:rsidRDefault="00F3201F" w:rsidP="00F3201F">
      <w:pPr>
        <w:pStyle w:val="ListParagraph"/>
        <w:numPr>
          <w:ilvl w:val="0"/>
          <w:numId w:val="1"/>
        </w:numPr>
        <w:shd w:val="clear" w:color="auto" w:fill="FFFFFF"/>
        <w:ind w:left="360"/>
        <w:textAlignment w:val="top"/>
        <w:rPr>
          <w:b/>
          <w:color w:val="000000" w:themeColor="text1"/>
          <w:szCs w:val="22"/>
          <w:u w:val="single"/>
        </w:rPr>
      </w:pPr>
      <w:r w:rsidRPr="00786966">
        <w:rPr>
          <w:b/>
          <w:color w:val="000000" w:themeColor="text1"/>
          <w:szCs w:val="22"/>
          <w:u w:val="single"/>
        </w:rPr>
        <w:t>General Conduct/Other Policies</w:t>
      </w:r>
    </w:p>
    <w:p w:rsidR="00F3201F" w:rsidRDefault="00F3201F" w:rsidP="00F3201F">
      <w:pPr>
        <w:pStyle w:val="ListParagraph"/>
        <w:numPr>
          <w:ilvl w:val="1"/>
          <w:numId w:val="21"/>
        </w:numPr>
        <w:shd w:val="clear" w:color="auto" w:fill="FFFFFF"/>
        <w:ind w:left="720"/>
        <w:textAlignment w:val="top"/>
        <w:rPr>
          <w:color w:val="000000" w:themeColor="text1"/>
          <w:szCs w:val="22"/>
        </w:rPr>
      </w:pPr>
      <w:r w:rsidRPr="00167D9F">
        <w:rPr>
          <w:b/>
          <w:color w:val="000000" w:themeColor="text1"/>
          <w:szCs w:val="22"/>
        </w:rPr>
        <w:t>Balancing Rowing with Other Responsibilities</w:t>
      </w:r>
      <w:r>
        <w:rPr>
          <w:color w:val="000000" w:themeColor="text1"/>
          <w:szCs w:val="22"/>
        </w:rPr>
        <w:t xml:space="preserve">: Rowing is not only a physically and mentally demanding </w:t>
      </w:r>
      <w:r w:rsidR="00192839">
        <w:rPr>
          <w:color w:val="000000" w:themeColor="text1"/>
          <w:szCs w:val="22"/>
        </w:rPr>
        <w:t>sport;</w:t>
      </w:r>
      <w:r>
        <w:rPr>
          <w:color w:val="000000" w:themeColor="text1"/>
          <w:szCs w:val="22"/>
        </w:rPr>
        <w:t xml:space="preserve"> it also demands a significant allocation of time by the rower. Please consider this when considering your time allocation and schedule with respect to academics, other extra-curricular activities, family obligations, college test prep, college entrance exams, and college visits.</w:t>
      </w:r>
    </w:p>
    <w:p w:rsidR="00786966" w:rsidRPr="00786966" w:rsidRDefault="00786966" w:rsidP="00786966">
      <w:pPr>
        <w:shd w:val="clear" w:color="auto" w:fill="FFFFFF"/>
        <w:textAlignment w:val="top"/>
        <w:rPr>
          <w:color w:val="000000" w:themeColor="text1"/>
          <w:szCs w:val="22"/>
        </w:rPr>
      </w:pPr>
    </w:p>
    <w:p w:rsidR="00F3201F" w:rsidRDefault="00F3201F" w:rsidP="00F3201F">
      <w:pPr>
        <w:pStyle w:val="ListParagraph"/>
        <w:numPr>
          <w:ilvl w:val="1"/>
          <w:numId w:val="21"/>
        </w:numPr>
        <w:shd w:val="clear" w:color="auto" w:fill="FFFFFF"/>
        <w:ind w:left="720"/>
        <w:textAlignment w:val="top"/>
        <w:rPr>
          <w:color w:val="000000" w:themeColor="text1"/>
          <w:szCs w:val="22"/>
        </w:rPr>
      </w:pPr>
      <w:r w:rsidRPr="00167D9F">
        <w:rPr>
          <w:b/>
          <w:color w:val="000000" w:themeColor="text1"/>
          <w:szCs w:val="22"/>
        </w:rPr>
        <w:t>Rower Behavior – General</w:t>
      </w:r>
    </w:p>
    <w:p w:rsidR="00F3201F" w:rsidRDefault="00F3201F" w:rsidP="00786966">
      <w:pPr>
        <w:pStyle w:val="ListParagraph"/>
        <w:numPr>
          <w:ilvl w:val="1"/>
          <w:numId w:val="23"/>
        </w:numPr>
        <w:shd w:val="clear" w:color="auto" w:fill="FFFFFF"/>
        <w:ind w:left="1080"/>
        <w:textAlignment w:val="top"/>
        <w:rPr>
          <w:color w:val="000000" w:themeColor="text1"/>
          <w:szCs w:val="22"/>
        </w:rPr>
      </w:pPr>
      <w:r>
        <w:rPr>
          <w:color w:val="000000" w:themeColor="text1"/>
          <w:szCs w:val="22"/>
        </w:rPr>
        <w:t>All RC athletes and their parents/guardians are expected to demonstrate the highest level of conduct, sportsmanship, and behavior whenever they represent the team, the school, and the community. We expect all athletes and their parents/guardians to be considerate of their teammates and coaches. Disrespectful, disparaging, and abusive comments or other improper behavior towards teammates, coaches, children, and adults will not be tolerated. Any athlete or their parents/guardians who violate our rules will be subject to disciplinary action at the discretion of the Head Coach and the RC Board.</w:t>
      </w:r>
    </w:p>
    <w:p w:rsidR="00F3201F" w:rsidRDefault="009F718F" w:rsidP="00786966">
      <w:pPr>
        <w:pStyle w:val="ListParagraph"/>
        <w:numPr>
          <w:ilvl w:val="1"/>
          <w:numId w:val="23"/>
        </w:numPr>
        <w:shd w:val="clear" w:color="auto" w:fill="FFFFFF"/>
        <w:ind w:left="1080"/>
        <w:textAlignment w:val="top"/>
        <w:rPr>
          <w:color w:val="000000" w:themeColor="text1"/>
          <w:szCs w:val="22"/>
        </w:rPr>
      </w:pPr>
      <w:r>
        <w:rPr>
          <w:color w:val="000000" w:themeColor="text1"/>
          <w:szCs w:val="22"/>
        </w:rPr>
        <w:t xml:space="preserve">RC athletes and their parents/guardians will not make negative comments to or about rowers, parents, coaches, or officials verbally or through electronic means (i.e., text messages, emails, </w:t>
      </w:r>
      <w:r>
        <w:rPr>
          <w:color w:val="000000" w:themeColor="text1"/>
          <w:szCs w:val="22"/>
        </w:rPr>
        <w:lastRenderedPageBreak/>
        <w:t>voice mails, social media). RC athletes and their parents/</w:t>
      </w:r>
      <w:r w:rsidR="00192839">
        <w:rPr>
          <w:color w:val="000000" w:themeColor="text1"/>
          <w:szCs w:val="22"/>
        </w:rPr>
        <w:t>guardians</w:t>
      </w:r>
      <w:r>
        <w:rPr>
          <w:color w:val="000000" w:themeColor="text1"/>
          <w:szCs w:val="22"/>
        </w:rPr>
        <w:t xml:space="preserve"> will understand that consequences of poor sportsmanship, disrespectful or threatening behavior could include suspension from club events or expulsion from the club. </w:t>
      </w:r>
    </w:p>
    <w:p w:rsidR="009F718F" w:rsidRDefault="009F718F" w:rsidP="00786966">
      <w:pPr>
        <w:pStyle w:val="ListParagraph"/>
        <w:numPr>
          <w:ilvl w:val="1"/>
          <w:numId w:val="24"/>
        </w:numPr>
        <w:shd w:val="clear" w:color="auto" w:fill="FFFFFF"/>
        <w:ind w:left="1080"/>
        <w:textAlignment w:val="top"/>
        <w:rPr>
          <w:color w:val="000000" w:themeColor="text1"/>
          <w:szCs w:val="22"/>
        </w:rPr>
      </w:pPr>
      <w:r>
        <w:rPr>
          <w:color w:val="000000" w:themeColor="text1"/>
          <w:szCs w:val="22"/>
        </w:rPr>
        <w:t>The Head Coach reserves the right to suspend any athlete from the team with immediate effect if their actions are considered serious enough.</w:t>
      </w:r>
    </w:p>
    <w:p w:rsidR="009F718F" w:rsidRDefault="009F718F" w:rsidP="00786966">
      <w:pPr>
        <w:pStyle w:val="ListParagraph"/>
        <w:numPr>
          <w:ilvl w:val="1"/>
          <w:numId w:val="24"/>
        </w:numPr>
        <w:shd w:val="clear" w:color="auto" w:fill="FFFFFF"/>
        <w:ind w:left="1080"/>
        <w:textAlignment w:val="top"/>
        <w:rPr>
          <w:color w:val="000000" w:themeColor="text1"/>
          <w:szCs w:val="22"/>
        </w:rPr>
      </w:pPr>
      <w:r>
        <w:rPr>
          <w:color w:val="000000" w:themeColor="text1"/>
          <w:szCs w:val="22"/>
        </w:rPr>
        <w:t>Any violation of these rules by a parent/guardian needs to be brought to the attention of the RC Board. Disciplinary actions based on parent/guardian action may include, but is not limited to, the rower’s dismissal from the team.</w:t>
      </w:r>
    </w:p>
    <w:p w:rsidR="00786966" w:rsidRPr="00786966" w:rsidRDefault="00786966" w:rsidP="00786966">
      <w:pPr>
        <w:shd w:val="clear" w:color="auto" w:fill="FFFFFF"/>
        <w:ind w:left="360"/>
        <w:textAlignment w:val="top"/>
        <w:rPr>
          <w:color w:val="000000" w:themeColor="text1"/>
          <w:szCs w:val="22"/>
        </w:rPr>
      </w:pPr>
    </w:p>
    <w:p w:rsidR="009F718F" w:rsidRDefault="009F718F" w:rsidP="009F718F">
      <w:pPr>
        <w:pStyle w:val="ListParagraph"/>
        <w:numPr>
          <w:ilvl w:val="0"/>
          <w:numId w:val="22"/>
        </w:numPr>
        <w:shd w:val="clear" w:color="auto" w:fill="FFFFFF"/>
        <w:textAlignment w:val="top"/>
        <w:rPr>
          <w:color w:val="000000" w:themeColor="text1"/>
          <w:szCs w:val="22"/>
        </w:rPr>
      </w:pPr>
      <w:r w:rsidRPr="00167D9F">
        <w:rPr>
          <w:b/>
          <w:color w:val="000000" w:themeColor="text1"/>
          <w:szCs w:val="22"/>
        </w:rPr>
        <w:t>Team Selection, Boat, and Seat Assignments</w:t>
      </w:r>
      <w:r>
        <w:rPr>
          <w:color w:val="000000" w:themeColor="text1"/>
          <w:szCs w:val="22"/>
        </w:rPr>
        <w:t xml:space="preserve"> </w:t>
      </w:r>
    </w:p>
    <w:p w:rsidR="009F718F" w:rsidRDefault="009F718F" w:rsidP="009F718F">
      <w:pPr>
        <w:pStyle w:val="ListParagraph"/>
        <w:numPr>
          <w:ilvl w:val="1"/>
          <w:numId w:val="22"/>
        </w:numPr>
        <w:shd w:val="clear" w:color="auto" w:fill="FFFFFF"/>
        <w:ind w:left="1080"/>
        <w:textAlignment w:val="top"/>
        <w:rPr>
          <w:color w:val="000000" w:themeColor="text1"/>
          <w:szCs w:val="22"/>
        </w:rPr>
      </w:pPr>
      <w:r>
        <w:rPr>
          <w:color w:val="000000" w:themeColor="text1"/>
          <w:szCs w:val="22"/>
        </w:rPr>
        <w:t>The Head Coach will make all final decisions regarding team selection immediately following the January tryouts.</w:t>
      </w:r>
    </w:p>
    <w:p w:rsidR="009F718F" w:rsidRDefault="009F718F" w:rsidP="009F718F">
      <w:pPr>
        <w:pStyle w:val="ListParagraph"/>
        <w:numPr>
          <w:ilvl w:val="1"/>
          <w:numId w:val="22"/>
        </w:numPr>
        <w:shd w:val="clear" w:color="auto" w:fill="FFFFFF"/>
        <w:ind w:left="1080"/>
        <w:textAlignment w:val="top"/>
        <w:rPr>
          <w:color w:val="000000" w:themeColor="text1"/>
          <w:szCs w:val="22"/>
        </w:rPr>
      </w:pPr>
      <w:r>
        <w:rPr>
          <w:color w:val="000000" w:themeColor="text1"/>
          <w:szCs w:val="22"/>
        </w:rPr>
        <w:t>The Head Coach and/or Assistant Coaches will decide, from time to time and in their sole, professional opinion and discretion, all boat assignments and seat assignments within boats for all practices and regattas. Furthermore, the Head Coach has the right to withhold a rower from a practice or regatta. All decisions on practice and race lineups are based on the coaches’ assessment of a rower’s ability, readiness, and his/her overall contribution to the team.</w:t>
      </w:r>
    </w:p>
    <w:p w:rsidR="00167D9F" w:rsidRPr="00167D9F" w:rsidRDefault="00167D9F" w:rsidP="00167D9F">
      <w:pPr>
        <w:shd w:val="clear" w:color="auto" w:fill="FFFFFF"/>
        <w:ind w:left="360"/>
        <w:textAlignment w:val="top"/>
        <w:rPr>
          <w:color w:val="000000" w:themeColor="text1"/>
          <w:szCs w:val="22"/>
        </w:rPr>
      </w:pPr>
    </w:p>
    <w:p w:rsidR="009F718F" w:rsidRDefault="009F718F" w:rsidP="009F718F">
      <w:pPr>
        <w:pStyle w:val="ListParagraph"/>
        <w:numPr>
          <w:ilvl w:val="0"/>
          <w:numId w:val="22"/>
        </w:numPr>
        <w:shd w:val="clear" w:color="auto" w:fill="FFFFFF"/>
        <w:textAlignment w:val="top"/>
        <w:rPr>
          <w:color w:val="000000" w:themeColor="text1"/>
          <w:szCs w:val="22"/>
        </w:rPr>
      </w:pPr>
      <w:r w:rsidRPr="00167D9F">
        <w:rPr>
          <w:b/>
          <w:color w:val="000000" w:themeColor="text1"/>
          <w:szCs w:val="22"/>
        </w:rPr>
        <w:t>Communication</w:t>
      </w:r>
    </w:p>
    <w:p w:rsidR="009F718F" w:rsidRDefault="009F718F" w:rsidP="009F718F">
      <w:pPr>
        <w:pStyle w:val="ListParagraph"/>
        <w:numPr>
          <w:ilvl w:val="1"/>
          <w:numId w:val="22"/>
        </w:numPr>
        <w:shd w:val="clear" w:color="auto" w:fill="FFFFFF"/>
        <w:ind w:left="1080"/>
        <w:textAlignment w:val="top"/>
        <w:rPr>
          <w:color w:val="000000" w:themeColor="text1"/>
          <w:szCs w:val="22"/>
        </w:rPr>
      </w:pPr>
      <w:r>
        <w:rPr>
          <w:color w:val="000000" w:themeColor="text1"/>
          <w:szCs w:val="22"/>
        </w:rPr>
        <w:t xml:space="preserve">The Head Coach/VP Administration is responsible for communicating information regarding the crew program to parents. Each parent/guardian and rower is responsible for understanding the RC rules, regulations, and requirements, as well as the coach’s expectations. </w:t>
      </w:r>
    </w:p>
    <w:p w:rsidR="009F718F" w:rsidRDefault="009F718F" w:rsidP="009F718F">
      <w:pPr>
        <w:pStyle w:val="ListParagraph"/>
        <w:numPr>
          <w:ilvl w:val="1"/>
          <w:numId w:val="22"/>
        </w:numPr>
        <w:shd w:val="clear" w:color="auto" w:fill="FFFFFF"/>
        <w:ind w:left="1080"/>
        <w:textAlignment w:val="top"/>
        <w:rPr>
          <w:color w:val="000000" w:themeColor="text1"/>
          <w:szCs w:val="22"/>
        </w:rPr>
      </w:pPr>
      <w:r>
        <w:rPr>
          <w:color w:val="000000" w:themeColor="text1"/>
          <w:szCs w:val="22"/>
        </w:rPr>
        <w:t>Appropriate concerns for parents to discuss with coaches include:</w:t>
      </w:r>
    </w:p>
    <w:p w:rsidR="009F718F" w:rsidRDefault="009F718F" w:rsidP="00412AC2">
      <w:pPr>
        <w:pStyle w:val="ListParagraph"/>
        <w:numPr>
          <w:ilvl w:val="0"/>
          <w:numId w:val="34"/>
        </w:numPr>
        <w:shd w:val="clear" w:color="auto" w:fill="FFFFFF"/>
        <w:textAlignment w:val="top"/>
        <w:rPr>
          <w:color w:val="000000" w:themeColor="text1"/>
          <w:szCs w:val="22"/>
        </w:rPr>
      </w:pPr>
      <w:r>
        <w:rPr>
          <w:color w:val="000000" w:themeColor="text1"/>
          <w:szCs w:val="22"/>
        </w:rPr>
        <w:t>Ways to help their child improve</w:t>
      </w:r>
    </w:p>
    <w:p w:rsidR="009F718F" w:rsidRDefault="009F718F" w:rsidP="00412AC2">
      <w:pPr>
        <w:pStyle w:val="ListParagraph"/>
        <w:numPr>
          <w:ilvl w:val="0"/>
          <w:numId w:val="34"/>
        </w:numPr>
        <w:shd w:val="clear" w:color="auto" w:fill="FFFFFF"/>
        <w:textAlignment w:val="top"/>
        <w:rPr>
          <w:color w:val="000000" w:themeColor="text1"/>
          <w:szCs w:val="22"/>
        </w:rPr>
      </w:pPr>
      <w:r>
        <w:rPr>
          <w:color w:val="000000" w:themeColor="text1"/>
          <w:szCs w:val="22"/>
        </w:rPr>
        <w:t>Concerns about their child’s behavior or progress</w:t>
      </w:r>
    </w:p>
    <w:p w:rsidR="009F718F" w:rsidRDefault="009F718F" w:rsidP="00412AC2">
      <w:pPr>
        <w:pStyle w:val="ListParagraph"/>
        <w:numPr>
          <w:ilvl w:val="0"/>
          <w:numId w:val="34"/>
        </w:numPr>
        <w:shd w:val="clear" w:color="auto" w:fill="FFFFFF"/>
        <w:textAlignment w:val="top"/>
        <w:rPr>
          <w:color w:val="000000" w:themeColor="text1"/>
          <w:szCs w:val="22"/>
        </w:rPr>
      </w:pPr>
      <w:r>
        <w:rPr>
          <w:color w:val="000000" w:themeColor="text1"/>
          <w:szCs w:val="22"/>
        </w:rPr>
        <w:t>Injuries</w:t>
      </w:r>
    </w:p>
    <w:p w:rsidR="009F718F" w:rsidRDefault="009F718F" w:rsidP="00412AC2">
      <w:pPr>
        <w:pStyle w:val="ListParagraph"/>
        <w:numPr>
          <w:ilvl w:val="0"/>
          <w:numId w:val="34"/>
        </w:numPr>
        <w:shd w:val="clear" w:color="auto" w:fill="FFFFFF"/>
        <w:textAlignment w:val="top"/>
        <w:rPr>
          <w:color w:val="000000" w:themeColor="text1"/>
          <w:szCs w:val="22"/>
        </w:rPr>
      </w:pPr>
      <w:r>
        <w:rPr>
          <w:color w:val="000000" w:themeColor="text1"/>
          <w:szCs w:val="22"/>
        </w:rPr>
        <w:t>Nutrition</w:t>
      </w:r>
    </w:p>
    <w:p w:rsidR="009F718F" w:rsidRDefault="009F718F" w:rsidP="009F718F">
      <w:pPr>
        <w:pStyle w:val="ListParagraph"/>
        <w:numPr>
          <w:ilvl w:val="1"/>
          <w:numId w:val="22"/>
        </w:numPr>
        <w:shd w:val="clear" w:color="auto" w:fill="FFFFFF"/>
        <w:ind w:left="1080"/>
        <w:textAlignment w:val="top"/>
        <w:rPr>
          <w:color w:val="000000" w:themeColor="text1"/>
          <w:szCs w:val="22"/>
        </w:rPr>
      </w:pPr>
      <w:r>
        <w:rPr>
          <w:color w:val="000000" w:themeColor="text1"/>
          <w:szCs w:val="22"/>
        </w:rPr>
        <w:t>Issues not appropriate to discuss with coaches include:</w:t>
      </w:r>
    </w:p>
    <w:p w:rsidR="009F718F" w:rsidRDefault="009F718F" w:rsidP="00412AC2">
      <w:pPr>
        <w:pStyle w:val="ListParagraph"/>
        <w:numPr>
          <w:ilvl w:val="0"/>
          <w:numId w:val="36"/>
        </w:numPr>
        <w:shd w:val="clear" w:color="auto" w:fill="FFFFFF"/>
        <w:textAlignment w:val="top"/>
        <w:rPr>
          <w:color w:val="000000" w:themeColor="text1"/>
          <w:szCs w:val="22"/>
        </w:rPr>
      </w:pPr>
      <w:r>
        <w:rPr>
          <w:color w:val="000000" w:themeColor="text1"/>
          <w:szCs w:val="22"/>
        </w:rPr>
        <w:t>Crew formation, seat assignments, coach assignments, or coaching decisions</w:t>
      </w:r>
    </w:p>
    <w:p w:rsidR="009F718F" w:rsidRDefault="009F718F" w:rsidP="00412AC2">
      <w:pPr>
        <w:pStyle w:val="ListParagraph"/>
        <w:numPr>
          <w:ilvl w:val="0"/>
          <w:numId w:val="36"/>
        </w:numPr>
        <w:shd w:val="clear" w:color="auto" w:fill="FFFFFF"/>
        <w:textAlignment w:val="top"/>
        <w:rPr>
          <w:color w:val="000000" w:themeColor="text1"/>
          <w:szCs w:val="22"/>
        </w:rPr>
      </w:pPr>
      <w:r>
        <w:rPr>
          <w:color w:val="000000" w:themeColor="text1"/>
          <w:szCs w:val="22"/>
        </w:rPr>
        <w:t>Other student athletes</w:t>
      </w:r>
    </w:p>
    <w:p w:rsidR="009F718F" w:rsidRDefault="00517464" w:rsidP="009F718F">
      <w:pPr>
        <w:pStyle w:val="ListParagraph"/>
        <w:numPr>
          <w:ilvl w:val="1"/>
          <w:numId w:val="22"/>
        </w:numPr>
        <w:shd w:val="clear" w:color="auto" w:fill="FFFFFF"/>
        <w:ind w:left="1080"/>
        <w:textAlignment w:val="top"/>
        <w:rPr>
          <w:color w:val="000000" w:themeColor="text1"/>
          <w:szCs w:val="22"/>
        </w:rPr>
      </w:pPr>
      <w:r>
        <w:rPr>
          <w:color w:val="000000" w:themeColor="text1"/>
          <w:szCs w:val="22"/>
        </w:rPr>
        <w:t>Specific concerns can be forwarded to the Head Coach by email first. We will do our best to respond in a timely manner. If you need to speak to us personally, please request this in an email, and we can set up a meeting.</w:t>
      </w:r>
    </w:p>
    <w:p w:rsidR="00517464" w:rsidRDefault="00517464" w:rsidP="009F718F">
      <w:pPr>
        <w:pStyle w:val="ListParagraph"/>
        <w:numPr>
          <w:ilvl w:val="1"/>
          <w:numId w:val="22"/>
        </w:numPr>
        <w:shd w:val="clear" w:color="auto" w:fill="FFFFFF"/>
        <w:ind w:left="1080"/>
        <w:textAlignment w:val="top"/>
        <w:rPr>
          <w:color w:val="000000" w:themeColor="text1"/>
          <w:szCs w:val="22"/>
        </w:rPr>
      </w:pPr>
      <w:r>
        <w:rPr>
          <w:color w:val="000000" w:themeColor="text1"/>
          <w:szCs w:val="22"/>
        </w:rPr>
        <w:t>Each family will be assigned an RC Board Member who can answer questions, provide information/insight, etc. This should be the first person a parent/guardian should reach out to with questions.</w:t>
      </w:r>
    </w:p>
    <w:p w:rsidR="00517464" w:rsidRDefault="00517464" w:rsidP="009F718F">
      <w:pPr>
        <w:pStyle w:val="ListParagraph"/>
        <w:numPr>
          <w:ilvl w:val="1"/>
          <w:numId w:val="22"/>
        </w:numPr>
        <w:shd w:val="clear" w:color="auto" w:fill="FFFFFF"/>
        <w:ind w:left="1080"/>
        <w:textAlignment w:val="top"/>
        <w:rPr>
          <w:color w:val="000000" w:themeColor="text1"/>
          <w:szCs w:val="22"/>
        </w:rPr>
      </w:pPr>
      <w:r>
        <w:rPr>
          <w:color w:val="000000" w:themeColor="text1"/>
          <w:szCs w:val="22"/>
        </w:rPr>
        <w:t xml:space="preserve">All </w:t>
      </w:r>
      <w:r w:rsidR="00192839">
        <w:rPr>
          <w:color w:val="000000" w:themeColor="text1"/>
          <w:szCs w:val="22"/>
        </w:rPr>
        <w:t>rowers</w:t>
      </w:r>
      <w:r>
        <w:rPr>
          <w:color w:val="000000" w:themeColor="text1"/>
          <w:szCs w:val="22"/>
        </w:rPr>
        <w:t xml:space="preserve"> should feel free to speak with their respective coaches about any questions/</w:t>
      </w:r>
      <w:r w:rsidR="00F1413D">
        <w:rPr>
          <w:color w:val="000000" w:themeColor="text1"/>
          <w:szCs w:val="22"/>
        </w:rPr>
        <w:t xml:space="preserve"> </w:t>
      </w:r>
      <w:r>
        <w:rPr>
          <w:color w:val="000000" w:themeColor="text1"/>
          <w:szCs w:val="22"/>
        </w:rPr>
        <w:t>concerns.</w:t>
      </w:r>
    </w:p>
    <w:p w:rsidR="00167D9F" w:rsidRPr="00167D9F" w:rsidRDefault="00167D9F" w:rsidP="00167D9F">
      <w:pPr>
        <w:shd w:val="clear" w:color="auto" w:fill="FFFFFF"/>
        <w:ind w:left="360"/>
        <w:textAlignment w:val="top"/>
        <w:rPr>
          <w:color w:val="000000" w:themeColor="text1"/>
          <w:szCs w:val="22"/>
        </w:rPr>
      </w:pPr>
    </w:p>
    <w:p w:rsidR="00517464" w:rsidRPr="00167D9F" w:rsidRDefault="00517464" w:rsidP="00517464">
      <w:pPr>
        <w:pStyle w:val="ListParagraph"/>
        <w:numPr>
          <w:ilvl w:val="0"/>
          <w:numId w:val="22"/>
        </w:numPr>
        <w:shd w:val="clear" w:color="auto" w:fill="FFFFFF"/>
        <w:textAlignment w:val="top"/>
        <w:rPr>
          <w:b/>
          <w:color w:val="000000" w:themeColor="text1"/>
          <w:szCs w:val="22"/>
        </w:rPr>
      </w:pPr>
      <w:r w:rsidRPr="00167D9F">
        <w:rPr>
          <w:b/>
          <w:color w:val="000000" w:themeColor="text1"/>
          <w:szCs w:val="22"/>
        </w:rPr>
        <w:t>Bus Transportation</w:t>
      </w:r>
    </w:p>
    <w:p w:rsidR="00517464" w:rsidRDefault="00517464" w:rsidP="00517464">
      <w:pPr>
        <w:pStyle w:val="ListParagraph"/>
        <w:numPr>
          <w:ilvl w:val="1"/>
          <w:numId w:val="22"/>
        </w:numPr>
        <w:shd w:val="clear" w:color="auto" w:fill="FFFFFF"/>
        <w:ind w:left="1080"/>
        <w:textAlignment w:val="top"/>
        <w:rPr>
          <w:color w:val="000000" w:themeColor="text1"/>
          <w:szCs w:val="22"/>
        </w:rPr>
      </w:pPr>
      <w:r>
        <w:rPr>
          <w:color w:val="000000" w:themeColor="text1"/>
          <w:szCs w:val="22"/>
        </w:rPr>
        <w:t xml:space="preserve">All rowers must attend regattas in which RC competes and in which their </w:t>
      </w:r>
      <w:r w:rsidR="00192839">
        <w:rPr>
          <w:color w:val="000000" w:themeColor="text1"/>
          <w:szCs w:val="22"/>
        </w:rPr>
        <w:t>respective</w:t>
      </w:r>
      <w:r>
        <w:rPr>
          <w:color w:val="000000" w:themeColor="text1"/>
          <w:szCs w:val="22"/>
        </w:rPr>
        <w:t xml:space="preserve"> rower level (novice, junior varsity, or varsity) participates, whether or not that rower is rowing in the regatta. The same rules and requirements for absences and advance notice of absences from practices will apply to attendance at regattas.</w:t>
      </w:r>
    </w:p>
    <w:p w:rsidR="00517464" w:rsidRDefault="00517464" w:rsidP="00517464">
      <w:pPr>
        <w:pStyle w:val="ListParagraph"/>
        <w:numPr>
          <w:ilvl w:val="1"/>
          <w:numId w:val="22"/>
        </w:numPr>
        <w:shd w:val="clear" w:color="auto" w:fill="FFFFFF"/>
        <w:ind w:left="1080"/>
        <w:textAlignment w:val="top"/>
        <w:rPr>
          <w:color w:val="000000" w:themeColor="text1"/>
          <w:szCs w:val="22"/>
        </w:rPr>
      </w:pPr>
      <w:r>
        <w:rPr>
          <w:color w:val="000000" w:themeColor="text1"/>
          <w:szCs w:val="22"/>
        </w:rPr>
        <w:t xml:space="preserve">All rowers shall travel to/from all regattas and practices on buses provided by RC when such buses are provided. Buses are provided for every regatta other than those held on the Passaic River and for one to two select-boat regattas. Buses are provided for every on-water practice except practices on Saturday and Sunday and during the April break. If buses are not provided, </w:t>
      </w:r>
      <w:r w:rsidR="00192839">
        <w:rPr>
          <w:color w:val="000000" w:themeColor="text1"/>
          <w:szCs w:val="22"/>
        </w:rPr>
        <w:t>rowers are</w:t>
      </w:r>
      <w:r>
        <w:rPr>
          <w:color w:val="000000" w:themeColor="text1"/>
          <w:szCs w:val="22"/>
        </w:rPr>
        <w:t xml:space="preserve"> responsible for their own transportation, carpool, etc.</w:t>
      </w:r>
    </w:p>
    <w:p w:rsidR="00517464" w:rsidRDefault="00517464" w:rsidP="00517464">
      <w:pPr>
        <w:pStyle w:val="ListParagraph"/>
        <w:numPr>
          <w:ilvl w:val="1"/>
          <w:numId w:val="22"/>
        </w:numPr>
        <w:shd w:val="clear" w:color="auto" w:fill="FFFFFF"/>
        <w:ind w:left="1080"/>
        <w:textAlignment w:val="top"/>
        <w:rPr>
          <w:color w:val="000000" w:themeColor="text1"/>
          <w:szCs w:val="22"/>
        </w:rPr>
      </w:pPr>
      <w:r>
        <w:rPr>
          <w:color w:val="000000" w:themeColor="text1"/>
          <w:szCs w:val="22"/>
        </w:rPr>
        <w:lastRenderedPageBreak/>
        <w:t xml:space="preserve">One parent/guardian from each rowing family is required to chaperone the practice bus one during the </w:t>
      </w:r>
      <w:r w:rsidR="00192839">
        <w:rPr>
          <w:color w:val="000000" w:themeColor="text1"/>
          <w:szCs w:val="22"/>
        </w:rPr>
        <w:t>spring</w:t>
      </w:r>
      <w:r>
        <w:rPr>
          <w:color w:val="000000" w:themeColor="text1"/>
          <w:szCs w:val="22"/>
        </w:rPr>
        <w:t xml:space="preserve"> 201</w:t>
      </w:r>
      <w:r w:rsidR="00056D29">
        <w:rPr>
          <w:color w:val="000000" w:themeColor="text1"/>
          <w:szCs w:val="22"/>
        </w:rPr>
        <w:t>9</w:t>
      </w:r>
      <w:r>
        <w:rPr>
          <w:color w:val="000000" w:themeColor="text1"/>
          <w:szCs w:val="22"/>
        </w:rPr>
        <w:t xml:space="preserve"> season. A sign-up link will be provided for parents/guardians to select a date that works best with their schedule.</w:t>
      </w:r>
    </w:p>
    <w:p w:rsidR="00167D9F" w:rsidRPr="00167D9F" w:rsidRDefault="00167D9F" w:rsidP="00167D9F">
      <w:pPr>
        <w:shd w:val="clear" w:color="auto" w:fill="FFFFFF"/>
        <w:ind w:left="360"/>
        <w:textAlignment w:val="top"/>
        <w:rPr>
          <w:color w:val="000000" w:themeColor="text1"/>
          <w:szCs w:val="22"/>
        </w:rPr>
      </w:pPr>
    </w:p>
    <w:p w:rsidR="00517464" w:rsidRPr="00167D9F" w:rsidRDefault="00517464" w:rsidP="00517464">
      <w:pPr>
        <w:pStyle w:val="ListParagraph"/>
        <w:numPr>
          <w:ilvl w:val="0"/>
          <w:numId w:val="22"/>
        </w:numPr>
        <w:shd w:val="clear" w:color="auto" w:fill="FFFFFF"/>
        <w:textAlignment w:val="top"/>
        <w:rPr>
          <w:b/>
          <w:color w:val="000000" w:themeColor="text1"/>
          <w:szCs w:val="22"/>
        </w:rPr>
      </w:pPr>
      <w:r w:rsidRPr="00167D9F">
        <w:rPr>
          <w:b/>
          <w:color w:val="000000" w:themeColor="text1"/>
          <w:szCs w:val="22"/>
        </w:rPr>
        <w:t>Other Rowing and Regatta Activities</w:t>
      </w:r>
    </w:p>
    <w:p w:rsidR="00517464" w:rsidRDefault="00517464" w:rsidP="00517464">
      <w:pPr>
        <w:pStyle w:val="ListParagraph"/>
        <w:numPr>
          <w:ilvl w:val="1"/>
          <w:numId w:val="22"/>
        </w:numPr>
        <w:shd w:val="clear" w:color="auto" w:fill="FFFFFF"/>
        <w:ind w:left="1080"/>
        <w:textAlignment w:val="top"/>
        <w:rPr>
          <w:color w:val="000000" w:themeColor="text1"/>
          <w:szCs w:val="22"/>
        </w:rPr>
      </w:pPr>
      <w:r>
        <w:rPr>
          <w:color w:val="000000" w:themeColor="text1"/>
          <w:szCs w:val="22"/>
        </w:rPr>
        <w:t>Rowers are responsible for rigging and de-rigging all boats under the coaches’ supervision at the regatta site.</w:t>
      </w:r>
    </w:p>
    <w:p w:rsidR="00517464" w:rsidRDefault="00517464" w:rsidP="00517464">
      <w:pPr>
        <w:pStyle w:val="ListParagraph"/>
        <w:numPr>
          <w:ilvl w:val="1"/>
          <w:numId w:val="22"/>
        </w:numPr>
        <w:shd w:val="clear" w:color="auto" w:fill="FFFFFF"/>
        <w:ind w:left="1080"/>
        <w:textAlignment w:val="top"/>
        <w:rPr>
          <w:color w:val="000000" w:themeColor="text1"/>
          <w:szCs w:val="22"/>
        </w:rPr>
      </w:pPr>
      <w:r>
        <w:rPr>
          <w:color w:val="000000" w:themeColor="text1"/>
          <w:szCs w:val="22"/>
        </w:rPr>
        <w:t>Every athlete is required to attend boat loading and unloading, before and after, all races except when travel is in an approved parent carpool to/from the regatta. No other exceptions. No one leaves until every boat is loaded/unloaded and coaches have given permission to leave.</w:t>
      </w:r>
    </w:p>
    <w:p w:rsidR="00517464" w:rsidRDefault="00192839" w:rsidP="00517464">
      <w:pPr>
        <w:pStyle w:val="ListParagraph"/>
        <w:numPr>
          <w:ilvl w:val="1"/>
          <w:numId w:val="22"/>
        </w:numPr>
        <w:shd w:val="clear" w:color="auto" w:fill="FFFFFF"/>
        <w:ind w:left="1080"/>
        <w:textAlignment w:val="top"/>
        <w:rPr>
          <w:color w:val="000000" w:themeColor="text1"/>
          <w:szCs w:val="22"/>
        </w:rPr>
      </w:pPr>
      <w:r>
        <w:rPr>
          <w:color w:val="000000" w:themeColor="text1"/>
          <w:szCs w:val="22"/>
        </w:rPr>
        <w:t xml:space="preserve">No parents/guardians are allowed at the rower’s tent at regattas. </w:t>
      </w:r>
      <w:r w:rsidR="00517464">
        <w:rPr>
          <w:color w:val="000000" w:themeColor="text1"/>
          <w:szCs w:val="22"/>
        </w:rPr>
        <w:t>This time and area is reserved for coaches and rowers to focus and prepare for their upcoming races. Typically, the rower is free to go to the parent tent after their race.</w:t>
      </w:r>
    </w:p>
    <w:p w:rsidR="00517464" w:rsidRDefault="00517464" w:rsidP="00517464">
      <w:pPr>
        <w:pStyle w:val="ListParagraph"/>
        <w:numPr>
          <w:ilvl w:val="1"/>
          <w:numId w:val="22"/>
        </w:numPr>
        <w:shd w:val="clear" w:color="auto" w:fill="FFFFFF"/>
        <w:ind w:left="1080"/>
        <w:textAlignment w:val="top"/>
        <w:rPr>
          <w:color w:val="000000" w:themeColor="text1"/>
          <w:szCs w:val="22"/>
        </w:rPr>
      </w:pPr>
      <w:r>
        <w:rPr>
          <w:color w:val="000000" w:themeColor="text1"/>
          <w:szCs w:val="22"/>
        </w:rPr>
        <w:t>No rower is allowed to leave a regatta early.</w:t>
      </w:r>
    </w:p>
    <w:p w:rsidR="00517464" w:rsidRDefault="00517464" w:rsidP="00517464">
      <w:pPr>
        <w:pStyle w:val="ListParagraph"/>
        <w:numPr>
          <w:ilvl w:val="1"/>
          <w:numId w:val="22"/>
        </w:numPr>
        <w:shd w:val="clear" w:color="auto" w:fill="FFFFFF"/>
        <w:ind w:left="1080"/>
        <w:textAlignment w:val="top"/>
        <w:rPr>
          <w:color w:val="000000" w:themeColor="text1"/>
          <w:szCs w:val="22"/>
        </w:rPr>
      </w:pPr>
      <w:r>
        <w:rPr>
          <w:color w:val="000000" w:themeColor="text1"/>
          <w:szCs w:val="22"/>
        </w:rPr>
        <w:t>Rowers and their families are responsible for checking email and Ridgewoodcrew.com for updates to practice, regatta schedules, cancellations, etc.</w:t>
      </w:r>
    </w:p>
    <w:p w:rsidR="00517464" w:rsidRDefault="00517464" w:rsidP="00517464">
      <w:pPr>
        <w:pStyle w:val="ListParagraph"/>
        <w:numPr>
          <w:ilvl w:val="1"/>
          <w:numId w:val="22"/>
        </w:numPr>
        <w:shd w:val="clear" w:color="auto" w:fill="FFFFFF"/>
        <w:ind w:left="1080"/>
        <w:textAlignment w:val="top"/>
        <w:rPr>
          <w:color w:val="000000" w:themeColor="text1"/>
          <w:szCs w:val="22"/>
        </w:rPr>
      </w:pPr>
      <w:r>
        <w:rPr>
          <w:color w:val="000000" w:themeColor="text1"/>
          <w:szCs w:val="22"/>
        </w:rPr>
        <w:t>Rowers are required to participate in all club-sponsored fundraising events.</w:t>
      </w:r>
    </w:p>
    <w:p w:rsidR="00B06FEC" w:rsidRDefault="00B06FEC" w:rsidP="00517464">
      <w:pPr>
        <w:pStyle w:val="ListParagraph"/>
        <w:numPr>
          <w:ilvl w:val="1"/>
          <w:numId w:val="22"/>
        </w:numPr>
        <w:shd w:val="clear" w:color="auto" w:fill="FFFFFF"/>
        <w:ind w:left="1080"/>
        <w:textAlignment w:val="top"/>
        <w:rPr>
          <w:color w:val="000000" w:themeColor="text1"/>
          <w:szCs w:val="22"/>
        </w:rPr>
      </w:pPr>
      <w:r>
        <w:rPr>
          <w:color w:val="000000" w:themeColor="text1"/>
          <w:szCs w:val="22"/>
        </w:rPr>
        <w:t>Rowers should follow food consumption guidelines provided by the RC coaches during regattas.</w:t>
      </w:r>
    </w:p>
    <w:p w:rsidR="00517464" w:rsidRDefault="00517464" w:rsidP="00214BB6">
      <w:pPr>
        <w:shd w:val="clear" w:color="auto" w:fill="FFFFFF"/>
        <w:textAlignment w:val="top"/>
        <w:rPr>
          <w:color w:val="000000" w:themeColor="text1"/>
          <w:szCs w:val="22"/>
        </w:rPr>
      </w:pPr>
    </w:p>
    <w:p w:rsidR="00412AC2" w:rsidRPr="00786966" w:rsidRDefault="00412AC2" w:rsidP="00412AC2">
      <w:pPr>
        <w:pStyle w:val="ListParagraph"/>
        <w:numPr>
          <w:ilvl w:val="0"/>
          <w:numId w:val="1"/>
        </w:numPr>
        <w:ind w:left="360"/>
        <w:rPr>
          <w:b/>
          <w:u w:val="single"/>
        </w:rPr>
      </w:pPr>
      <w:r w:rsidRPr="00786966">
        <w:rPr>
          <w:b/>
          <w:u w:val="single"/>
        </w:rPr>
        <w:t>Attendance Policies</w:t>
      </w:r>
    </w:p>
    <w:p w:rsidR="00412AC2" w:rsidRDefault="00412AC2" w:rsidP="00412AC2">
      <w:pPr>
        <w:ind w:left="360"/>
        <w:rPr>
          <w:color w:val="000000" w:themeColor="text1"/>
          <w:szCs w:val="22"/>
        </w:rPr>
      </w:pPr>
      <w:r w:rsidRPr="00786966">
        <w:rPr>
          <w:color w:val="000000" w:themeColor="text1"/>
          <w:szCs w:val="22"/>
        </w:rPr>
        <w:t xml:space="preserve">The success of the </w:t>
      </w:r>
      <w:r>
        <w:rPr>
          <w:color w:val="000000" w:themeColor="text1"/>
          <w:szCs w:val="22"/>
        </w:rPr>
        <w:t>RC</w:t>
      </w:r>
      <w:r w:rsidRPr="00786966">
        <w:rPr>
          <w:color w:val="000000" w:themeColor="text1"/>
          <w:szCs w:val="22"/>
        </w:rPr>
        <w:t xml:space="preserve"> team is dependent upon the dedication, attendance, and appropriate behavior of all members of the team. Absences and tardiness from practice have a significant impact on the team’s performance at regattas, as do negative behaviors. This policy is aimed at providing a positive working and learning environment for all students in order to attain the highest level of achievement and performance. It is expected that students behave in a manner which is respectful to other students, coaches, and chaperones. All school rules and expectations remain in place during all practices and regattas. All practices and regattas are mandatory, unless otherwise noted, and the following guidelines apply:</w:t>
      </w:r>
    </w:p>
    <w:p w:rsidR="00412AC2" w:rsidRPr="00786966" w:rsidRDefault="00412AC2" w:rsidP="00412AC2">
      <w:pPr>
        <w:ind w:left="360"/>
        <w:rPr>
          <w:color w:val="000000" w:themeColor="text1"/>
          <w:szCs w:val="22"/>
        </w:rPr>
      </w:pPr>
    </w:p>
    <w:p w:rsidR="00412AC2" w:rsidRPr="00786966" w:rsidRDefault="00412AC2" w:rsidP="00412AC2">
      <w:pPr>
        <w:pStyle w:val="ListParagraph"/>
        <w:numPr>
          <w:ilvl w:val="0"/>
          <w:numId w:val="16"/>
        </w:numPr>
        <w:ind w:left="720" w:hanging="360"/>
        <w:rPr>
          <w:color w:val="000000" w:themeColor="text1"/>
          <w:szCs w:val="22"/>
        </w:rPr>
      </w:pPr>
      <w:r w:rsidRPr="00547E4F">
        <w:rPr>
          <w:b/>
          <w:bCs/>
          <w:color w:val="000000" w:themeColor="text1"/>
          <w:szCs w:val="22"/>
          <w:bdr w:val="none" w:sz="0" w:space="0" w:color="auto" w:frame="1"/>
        </w:rPr>
        <w:t>Attendance</w:t>
      </w:r>
      <w:r w:rsidRPr="00547E4F">
        <w:rPr>
          <w:color w:val="000000" w:themeColor="text1"/>
          <w:szCs w:val="22"/>
        </w:rPr>
        <w:t xml:space="preserve">: </w:t>
      </w:r>
      <w:r w:rsidRPr="0004773F">
        <w:rPr>
          <w:color w:val="000000" w:themeColor="text1"/>
          <w:szCs w:val="22"/>
          <w:u w:val="single"/>
        </w:rPr>
        <w:t>Practice is mandatory</w:t>
      </w:r>
      <w:r w:rsidRPr="00547E4F">
        <w:rPr>
          <w:color w:val="000000" w:themeColor="text1"/>
          <w:szCs w:val="22"/>
        </w:rPr>
        <w:t>. Practice takes place six days a week after </w:t>
      </w:r>
      <w:r w:rsidRPr="00547E4F">
        <w:rPr>
          <w:color w:val="000000" w:themeColor="text1"/>
          <w:szCs w:val="22"/>
          <w:bdr w:val="none" w:sz="0" w:space="0" w:color="auto" w:frame="1"/>
        </w:rPr>
        <w:t xml:space="preserve">school AND every weekend throughout the season. When joining </w:t>
      </w:r>
      <w:r>
        <w:rPr>
          <w:color w:val="000000" w:themeColor="text1"/>
          <w:szCs w:val="22"/>
          <w:bdr w:val="none" w:sz="0" w:space="0" w:color="auto" w:frame="1"/>
        </w:rPr>
        <w:t>RC</w:t>
      </w:r>
      <w:r w:rsidRPr="00547E4F">
        <w:rPr>
          <w:color w:val="000000" w:themeColor="text1"/>
          <w:szCs w:val="22"/>
          <w:bdr w:val="none" w:sz="0" w:space="0" w:color="auto" w:frame="1"/>
        </w:rPr>
        <w:t>, you accept the practice/regatta calendar as your personal responsibility. We will be racing every weekend from April through end of May. We usually race on Sundays, although at least two races are on Saturday; most races are in Philadelphia. No crew athlete is allowed to be absent for spring break. There are absolutely no exceptions to this rule. Anyone who cannot fulfill this commitment should not try out for the crew team. Any athlete who is absent for any reason, other than extenuating circumstances that are cleared by the Head Coach and VP Administration, can be removed from their boat and the team, with immediate effect.</w:t>
      </w:r>
    </w:p>
    <w:p w:rsidR="00412AC2" w:rsidRPr="00786966" w:rsidRDefault="00412AC2" w:rsidP="00412AC2">
      <w:pPr>
        <w:ind w:left="360"/>
        <w:rPr>
          <w:color w:val="000000" w:themeColor="text1"/>
          <w:szCs w:val="22"/>
        </w:rPr>
      </w:pPr>
    </w:p>
    <w:p w:rsidR="00412AC2" w:rsidRDefault="00412AC2" w:rsidP="00412AC2">
      <w:pPr>
        <w:pStyle w:val="ListParagraph"/>
        <w:numPr>
          <w:ilvl w:val="0"/>
          <w:numId w:val="16"/>
        </w:numPr>
        <w:ind w:left="720" w:hanging="360"/>
        <w:rPr>
          <w:color w:val="000000" w:themeColor="text1"/>
          <w:szCs w:val="22"/>
        </w:rPr>
      </w:pPr>
      <w:r w:rsidRPr="00547E4F">
        <w:rPr>
          <w:b/>
          <w:bCs/>
          <w:color w:val="000000" w:themeColor="text1"/>
          <w:szCs w:val="22"/>
          <w:bdr w:val="none" w:sz="0" w:space="0" w:color="auto" w:frame="1"/>
        </w:rPr>
        <w:t>Excused Absence:</w:t>
      </w:r>
      <w:r w:rsidRPr="00547E4F">
        <w:rPr>
          <w:color w:val="000000" w:themeColor="text1"/>
          <w:szCs w:val="22"/>
          <w:bdr w:val="none" w:sz="0" w:space="0" w:color="auto" w:frame="1"/>
        </w:rPr>
        <w:t xml:space="preserve"> Excused absences are allowed in extenuating circumstances. Remember it is the responsibility of the ATHLETE to contact the Head Coach and the VP Administration, as far in advance as possible, to inform them of their inability to attend a practice and request permission to be absent. Vacations are NOT extenuating circumstances. </w:t>
      </w:r>
      <w:r w:rsidRPr="00547E4F">
        <w:rPr>
          <w:color w:val="000000" w:themeColor="text1"/>
          <w:szCs w:val="22"/>
        </w:rPr>
        <w:t xml:space="preserve">Sickness and injury require a note from a Doctor. </w:t>
      </w:r>
    </w:p>
    <w:p w:rsidR="00412AC2" w:rsidRPr="00786966" w:rsidRDefault="00412AC2" w:rsidP="00412AC2">
      <w:pPr>
        <w:rPr>
          <w:color w:val="000000" w:themeColor="text1"/>
          <w:szCs w:val="22"/>
        </w:rPr>
      </w:pPr>
    </w:p>
    <w:p w:rsidR="00412AC2" w:rsidRDefault="00412AC2" w:rsidP="00412AC2">
      <w:pPr>
        <w:pStyle w:val="ListParagraph"/>
        <w:numPr>
          <w:ilvl w:val="0"/>
          <w:numId w:val="16"/>
        </w:numPr>
        <w:ind w:left="720" w:hanging="360"/>
        <w:rPr>
          <w:color w:val="000000" w:themeColor="text1"/>
          <w:szCs w:val="22"/>
        </w:rPr>
      </w:pPr>
      <w:r w:rsidRPr="00547E4F">
        <w:rPr>
          <w:b/>
          <w:bCs/>
          <w:color w:val="000000" w:themeColor="text1"/>
          <w:szCs w:val="22"/>
          <w:bdr w:val="none" w:sz="0" w:space="0" w:color="auto" w:frame="1"/>
        </w:rPr>
        <w:t>Unexcused Absence:</w:t>
      </w:r>
      <w:r w:rsidRPr="00547E4F">
        <w:rPr>
          <w:color w:val="000000" w:themeColor="text1"/>
          <w:szCs w:val="22"/>
        </w:rPr>
        <w:t xml:space="preserve"> If the Head Coach and VP Administration is not notified or considers an absence to be unexcused, then this may result in an athlete’s removal from a boat and/or removal from the team. Please understand that anyone missing practice for any reason disrupts the entire </w:t>
      </w:r>
      <w:r w:rsidRPr="00547E4F">
        <w:rPr>
          <w:color w:val="000000" w:themeColor="text1"/>
          <w:szCs w:val="22"/>
        </w:rPr>
        <w:lastRenderedPageBreak/>
        <w:t xml:space="preserve">team. People have to be moved around, and in most cases, entire boats cannot practice. It may also mean a boat cannot race due to insufficient preparation. </w:t>
      </w:r>
    </w:p>
    <w:p w:rsidR="00412AC2" w:rsidRPr="00786966" w:rsidRDefault="00412AC2" w:rsidP="00412AC2">
      <w:pPr>
        <w:rPr>
          <w:color w:val="000000" w:themeColor="text1"/>
          <w:szCs w:val="22"/>
        </w:rPr>
      </w:pPr>
    </w:p>
    <w:p w:rsidR="00412AC2" w:rsidRPr="002B6488" w:rsidRDefault="00412AC2" w:rsidP="00412AC2">
      <w:pPr>
        <w:shd w:val="clear" w:color="auto" w:fill="FFFFFF"/>
        <w:tabs>
          <w:tab w:val="left" w:pos="-5310"/>
        </w:tabs>
        <w:ind w:left="720"/>
        <w:textAlignment w:val="top"/>
        <w:rPr>
          <w:color w:val="000000" w:themeColor="text1"/>
          <w:szCs w:val="22"/>
        </w:rPr>
      </w:pPr>
      <w:r w:rsidRPr="002B6488">
        <w:rPr>
          <w:color w:val="000000" w:themeColor="text1"/>
          <w:szCs w:val="22"/>
        </w:rPr>
        <w:t>If you miss a practice for any reason, whether excused or unexcused, the staff reserves the right to prohibit you from racing in a regatta, if they feel you are not adequately prepared. Several unexcused practices may result in your expulsion from the team. Unexcused absences will result in disciplinary action:</w:t>
      </w:r>
    </w:p>
    <w:p w:rsidR="00412AC2" w:rsidRPr="002B6488" w:rsidRDefault="00412AC2" w:rsidP="00412AC2">
      <w:pPr>
        <w:pStyle w:val="ListParagraph"/>
        <w:numPr>
          <w:ilvl w:val="0"/>
          <w:numId w:val="19"/>
        </w:numPr>
        <w:shd w:val="clear" w:color="auto" w:fill="FFFFFF"/>
        <w:tabs>
          <w:tab w:val="left" w:pos="-5310"/>
        </w:tabs>
        <w:ind w:left="1080" w:hanging="360"/>
        <w:textAlignment w:val="top"/>
        <w:rPr>
          <w:color w:val="000000" w:themeColor="text1"/>
          <w:szCs w:val="22"/>
        </w:rPr>
      </w:pPr>
      <w:r w:rsidRPr="002B6488">
        <w:rPr>
          <w:color w:val="000000" w:themeColor="text1"/>
          <w:szCs w:val="22"/>
        </w:rPr>
        <w:t>1</w:t>
      </w:r>
      <w:r w:rsidRPr="002B6488">
        <w:rPr>
          <w:color w:val="000000" w:themeColor="text1"/>
          <w:szCs w:val="22"/>
          <w:vertAlign w:val="superscript"/>
        </w:rPr>
        <w:t>st</w:t>
      </w:r>
      <w:r w:rsidRPr="002B6488">
        <w:rPr>
          <w:color w:val="000000" w:themeColor="text1"/>
          <w:szCs w:val="22"/>
        </w:rPr>
        <w:t xml:space="preserve"> offense: Student conference with the head coach. Parents and Board contact. Possible Boat assignment change or expulsion from the team as the Head Coaches discretion and Board approval.</w:t>
      </w:r>
    </w:p>
    <w:p w:rsidR="00412AC2" w:rsidRPr="002B6488" w:rsidRDefault="00412AC2" w:rsidP="00412AC2">
      <w:pPr>
        <w:pStyle w:val="ListParagraph"/>
        <w:numPr>
          <w:ilvl w:val="0"/>
          <w:numId w:val="19"/>
        </w:numPr>
        <w:shd w:val="clear" w:color="auto" w:fill="FFFFFF"/>
        <w:tabs>
          <w:tab w:val="left" w:pos="-5310"/>
        </w:tabs>
        <w:ind w:left="1080" w:hanging="360"/>
        <w:textAlignment w:val="top"/>
        <w:rPr>
          <w:color w:val="000000" w:themeColor="text1"/>
          <w:szCs w:val="22"/>
        </w:rPr>
      </w:pPr>
      <w:r w:rsidRPr="002B6488">
        <w:rPr>
          <w:color w:val="000000" w:themeColor="text1"/>
          <w:szCs w:val="22"/>
        </w:rPr>
        <w:t>2</w:t>
      </w:r>
      <w:r w:rsidRPr="002B6488">
        <w:rPr>
          <w:color w:val="000000" w:themeColor="text1"/>
          <w:szCs w:val="22"/>
          <w:vertAlign w:val="superscript"/>
        </w:rPr>
        <w:t>nd</w:t>
      </w:r>
      <w:r w:rsidRPr="002B6488">
        <w:rPr>
          <w:color w:val="000000" w:themeColor="text1"/>
          <w:szCs w:val="22"/>
        </w:rPr>
        <w:t xml:space="preserve"> offense: Parents meeting with Board and expulsion from the team as the Head Coaches discretion and Board approval.</w:t>
      </w:r>
    </w:p>
    <w:p w:rsidR="00412AC2" w:rsidRPr="002B6488" w:rsidRDefault="00412AC2" w:rsidP="00412AC2">
      <w:pPr>
        <w:pStyle w:val="ListParagraph"/>
        <w:numPr>
          <w:ilvl w:val="0"/>
          <w:numId w:val="19"/>
        </w:numPr>
        <w:shd w:val="clear" w:color="auto" w:fill="FFFFFF"/>
        <w:tabs>
          <w:tab w:val="left" w:pos="-5310"/>
        </w:tabs>
        <w:ind w:left="1080" w:hanging="360"/>
        <w:textAlignment w:val="top"/>
        <w:rPr>
          <w:color w:val="000000" w:themeColor="text1"/>
          <w:szCs w:val="22"/>
        </w:rPr>
      </w:pPr>
      <w:r w:rsidRPr="002B6488">
        <w:rPr>
          <w:color w:val="000000" w:themeColor="text1"/>
          <w:szCs w:val="22"/>
        </w:rPr>
        <w:t>3</w:t>
      </w:r>
      <w:r w:rsidRPr="002B6488">
        <w:rPr>
          <w:color w:val="000000" w:themeColor="text1"/>
          <w:szCs w:val="22"/>
          <w:vertAlign w:val="superscript"/>
        </w:rPr>
        <w:t>rd</w:t>
      </w:r>
      <w:r w:rsidRPr="002B6488">
        <w:rPr>
          <w:color w:val="000000" w:themeColor="text1"/>
          <w:szCs w:val="22"/>
        </w:rPr>
        <w:t xml:space="preserve"> offense: expulsion from the team</w:t>
      </w:r>
    </w:p>
    <w:p w:rsidR="00412AC2" w:rsidRPr="00786966" w:rsidRDefault="00412AC2" w:rsidP="00412AC2">
      <w:pPr>
        <w:shd w:val="clear" w:color="auto" w:fill="FFFFFF"/>
        <w:tabs>
          <w:tab w:val="left" w:pos="-5310"/>
        </w:tabs>
        <w:ind w:left="720"/>
        <w:textAlignment w:val="top"/>
        <w:rPr>
          <w:b/>
          <w:color w:val="000000" w:themeColor="text1"/>
          <w:szCs w:val="22"/>
          <w:highlight w:val="lightGray"/>
        </w:rPr>
      </w:pPr>
    </w:p>
    <w:p w:rsidR="00412AC2" w:rsidRPr="002B6488" w:rsidRDefault="00412AC2" w:rsidP="00412AC2">
      <w:pPr>
        <w:pStyle w:val="ListParagraph"/>
        <w:numPr>
          <w:ilvl w:val="0"/>
          <w:numId w:val="18"/>
        </w:numPr>
        <w:shd w:val="clear" w:color="auto" w:fill="FFFFFF"/>
        <w:tabs>
          <w:tab w:val="left" w:pos="-5310"/>
        </w:tabs>
        <w:ind w:hanging="360"/>
        <w:textAlignment w:val="top"/>
        <w:rPr>
          <w:color w:val="000000" w:themeColor="text1"/>
          <w:szCs w:val="22"/>
        </w:rPr>
      </w:pPr>
      <w:r w:rsidRPr="002B6488">
        <w:rPr>
          <w:b/>
          <w:bCs/>
          <w:color w:val="000000" w:themeColor="text1"/>
          <w:szCs w:val="22"/>
          <w:bdr w:val="none" w:sz="0" w:space="0" w:color="auto" w:frame="1"/>
        </w:rPr>
        <w:t>Parents:</w:t>
      </w:r>
      <w:r w:rsidRPr="002B6488">
        <w:rPr>
          <w:color w:val="000000" w:themeColor="text1"/>
          <w:szCs w:val="22"/>
        </w:rPr>
        <w:t> Please do not schedule doctor’s appointments, tutors, or anything else for your child during practice hours. Please always consult with the Head Coach and the VP Administration first. Injury and sickness policy - Injuries and medical issues must be communicated directly to the coaching staff. During the spring racing season, any athlete who has missed practice due to serious injury or sickness, must be cleared by a doctor and must be able to fully participate in all training upon their return. There is no guarantee that a seat will be held for any athlete who is sick or injured. This may mean exclusion from practice and racing for all or part of the spring season.</w:t>
      </w:r>
    </w:p>
    <w:p w:rsidR="00412AC2" w:rsidRPr="00786966" w:rsidRDefault="00412AC2" w:rsidP="00412AC2">
      <w:pPr>
        <w:shd w:val="clear" w:color="auto" w:fill="FFFFFF"/>
        <w:tabs>
          <w:tab w:val="left" w:pos="-5310"/>
        </w:tabs>
        <w:ind w:left="360"/>
        <w:textAlignment w:val="top"/>
        <w:rPr>
          <w:b/>
          <w:color w:val="000000" w:themeColor="text1"/>
          <w:szCs w:val="22"/>
          <w:highlight w:val="lightGray"/>
        </w:rPr>
      </w:pPr>
    </w:p>
    <w:p w:rsidR="00412AC2" w:rsidRPr="002B6488" w:rsidRDefault="00412AC2" w:rsidP="00412AC2">
      <w:pPr>
        <w:pStyle w:val="ListParagraph"/>
        <w:numPr>
          <w:ilvl w:val="0"/>
          <w:numId w:val="18"/>
        </w:numPr>
        <w:shd w:val="clear" w:color="auto" w:fill="FFFFFF"/>
        <w:tabs>
          <w:tab w:val="left" w:pos="-5310"/>
        </w:tabs>
        <w:ind w:hanging="360"/>
        <w:textAlignment w:val="top"/>
        <w:rPr>
          <w:color w:val="000000" w:themeColor="text1"/>
          <w:szCs w:val="22"/>
        </w:rPr>
      </w:pPr>
      <w:r w:rsidRPr="002B6488">
        <w:rPr>
          <w:b/>
          <w:color w:val="000000" w:themeColor="text1"/>
          <w:szCs w:val="22"/>
        </w:rPr>
        <w:t>Appeals:</w:t>
      </w:r>
      <w:r w:rsidRPr="002B6488">
        <w:rPr>
          <w:color w:val="000000" w:themeColor="text1"/>
          <w:szCs w:val="22"/>
        </w:rPr>
        <w:t xml:space="preserve"> Rowers who wish to appeal decisions regarding attendance must contact the R</w:t>
      </w:r>
      <w:r>
        <w:rPr>
          <w:color w:val="000000" w:themeColor="text1"/>
          <w:szCs w:val="22"/>
        </w:rPr>
        <w:t xml:space="preserve">C </w:t>
      </w:r>
      <w:r w:rsidRPr="002B6488">
        <w:rPr>
          <w:color w:val="000000" w:themeColor="text1"/>
          <w:szCs w:val="22"/>
        </w:rPr>
        <w:t xml:space="preserve">President to arrange for a conference to include the </w:t>
      </w:r>
      <w:r>
        <w:rPr>
          <w:color w:val="000000" w:themeColor="text1"/>
          <w:szCs w:val="22"/>
        </w:rPr>
        <w:t>President, VP Administration, p</w:t>
      </w:r>
      <w:r w:rsidRPr="002B6488">
        <w:rPr>
          <w:color w:val="000000" w:themeColor="text1"/>
          <w:szCs w:val="22"/>
        </w:rPr>
        <w:t>are</w:t>
      </w:r>
      <w:r>
        <w:rPr>
          <w:color w:val="000000" w:themeColor="text1"/>
          <w:szCs w:val="22"/>
        </w:rPr>
        <w:t>nt, r</w:t>
      </w:r>
      <w:r w:rsidRPr="002B6488">
        <w:rPr>
          <w:color w:val="000000" w:themeColor="text1"/>
          <w:szCs w:val="22"/>
        </w:rPr>
        <w:t>ower, Head Coach, and additional staff as necessary.</w:t>
      </w:r>
    </w:p>
    <w:p w:rsidR="00412AC2" w:rsidRPr="00B06FEC" w:rsidRDefault="00412AC2" w:rsidP="00412AC2">
      <w:pPr>
        <w:shd w:val="clear" w:color="auto" w:fill="FFFFFF"/>
        <w:tabs>
          <w:tab w:val="left" w:pos="-5310"/>
        </w:tabs>
        <w:textAlignment w:val="top"/>
        <w:rPr>
          <w:b/>
          <w:color w:val="000000" w:themeColor="text1"/>
          <w:szCs w:val="22"/>
        </w:rPr>
      </w:pPr>
    </w:p>
    <w:p w:rsidR="00412AC2" w:rsidRPr="00B06FEC" w:rsidRDefault="00412AC2" w:rsidP="00412AC2">
      <w:pPr>
        <w:pStyle w:val="ListParagraph"/>
        <w:numPr>
          <w:ilvl w:val="0"/>
          <w:numId w:val="18"/>
        </w:numPr>
        <w:shd w:val="clear" w:color="auto" w:fill="FFFFFF"/>
        <w:tabs>
          <w:tab w:val="left" w:pos="-5310"/>
        </w:tabs>
        <w:ind w:hanging="360"/>
        <w:textAlignment w:val="top"/>
        <w:rPr>
          <w:b/>
          <w:color w:val="000000" w:themeColor="text1"/>
          <w:szCs w:val="22"/>
        </w:rPr>
      </w:pPr>
      <w:r w:rsidRPr="00B06FEC">
        <w:rPr>
          <w:b/>
          <w:color w:val="000000" w:themeColor="text1"/>
          <w:szCs w:val="22"/>
        </w:rPr>
        <w:t>Acceptable Absences include:</w:t>
      </w:r>
    </w:p>
    <w:p w:rsidR="00412AC2" w:rsidRPr="00B06FEC" w:rsidRDefault="00412AC2" w:rsidP="00412AC2">
      <w:pPr>
        <w:pStyle w:val="ListParagraph"/>
        <w:numPr>
          <w:ilvl w:val="0"/>
          <w:numId w:val="20"/>
        </w:numPr>
        <w:shd w:val="clear" w:color="auto" w:fill="FFFFFF"/>
        <w:textAlignment w:val="top"/>
        <w:rPr>
          <w:color w:val="000000" w:themeColor="text1"/>
          <w:szCs w:val="22"/>
        </w:rPr>
      </w:pPr>
      <w:r w:rsidRPr="00B06FEC">
        <w:rPr>
          <w:color w:val="000000" w:themeColor="text1"/>
          <w:szCs w:val="22"/>
          <w:u w:val="single"/>
        </w:rPr>
        <w:t>Winter Sports</w:t>
      </w:r>
      <w:r w:rsidRPr="00B06FEC">
        <w:rPr>
          <w:color w:val="000000" w:themeColor="text1"/>
          <w:szCs w:val="22"/>
        </w:rPr>
        <w:t xml:space="preserve"> - Dates when a rower cannot attend a practice session because such practice session would interfere with a Ridgewood High School sanctioned winter sport. In this case, the rower’s commitment to </w:t>
      </w:r>
      <w:r>
        <w:rPr>
          <w:color w:val="000000" w:themeColor="text1"/>
          <w:szCs w:val="22"/>
        </w:rPr>
        <w:t>RC</w:t>
      </w:r>
      <w:r w:rsidRPr="00B06FEC">
        <w:rPr>
          <w:color w:val="000000" w:themeColor="text1"/>
          <w:szCs w:val="22"/>
        </w:rPr>
        <w:t xml:space="preserve"> would begin as soon as that winter sport season ends.</w:t>
      </w:r>
    </w:p>
    <w:p w:rsidR="00412AC2" w:rsidRPr="00F14F99" w:rsidRDefault="00412AC2" w:rsidP="00412AC2">
      <w:pPr>
        <w:pStyle w:val="ListParagraph"/>
        <w:numPr>
          <w:ilvl w:val="0"/>
          <w:numId w:val="20"/>
        </w:numPr>
        <w:shd w:val="clear" w:color="auto" w:fill="FFFFFF"/>
        <w:textAlignment w:val="top"/>
        <w:rPr>
          <w:color w:val="000000" w:themeColor="text1"/>
          <w:szCs w:val="22"/>
        </w:rPr>
      </w:pPr>
      <w:r w:rsidRPr="00F14F99">
        <w:rPr>
          <w:color w:val="000000" w:themeColor="text1"/>
          <w:szCs w:val="22"/>
          <w:u w:val="single"/>
        </w:rPr>
        <w:t xml:space="preserve">Up to 2 Land Practices (January 7 – February 28) </w:t>
      </w:r>
      <w:r w:rsidRPr="00F14F99">
        <w:rPr>
          <w:color w:val="000000" w:themeColor="text1"/>
          <w:szCs w:val="22"/>
        </w:rPr>
        <w:t>– A rower may be excused from practice up to 2 days during the mandatory land practice (January (after tryouts) – early March). The rower must email the Head Coach and VP of Administration at least 2 weeks prior to the absence.</w:t>
      </w:r>
    </w:p>
    <w:p w:rsidR="00412AC2" w:rsidRPr="00F14F99" w:rsidRDefault="00412AC2" w:rsidP="00412AC2">
      <w:pPr>
        <w:pStyle w:val="ListParagraph"/>
        <w:numPr>
          <w:ilvl w:val="0"/>
          <w:numId w:val="38"/>
        </w:numPr>
        <w:shd w:val="clear" w:color="auto" w:fill="FFFFFF"/>
        <w:textAlignment w:val="top"/>
        <w:rPr>
          <w:color w:val="000000" w:themeColor="text1"/>
          <w:szCs w:val="22"/>
        </w:rPr>
      </w:pPr>
      <w:r w:rsidRPr="00F14F99">
        <w:rPr>
          <w:color w:val="000000" w:themeColor="text1"/>
          <w:szCs w:val="22"/>
          <w:shd w:val="clear" w:color="auto" w:fill="FFFFFF"/>
        </w:rPr>
        <w:t xml:space="preserve">Requested day(s) to be sent via email to VP Administration and the Head Coach 2 weeks (minimum) prior to request. </w:t>
      </w:r>
    </w:p>
    <w:p w:rsidR="00412AC2" w:rsidRPr="00F14F99" w:rsidRDefault="00412AC2" w:rsidP="00412AC2">
      <w:pPr>
        <w:pStyle w:val="ListParagraph"/>
        <w:numPr>
          <w:ilvl w:val="0"/>
          <w:numId w:val="38"/>
        </w:numPr>
        <w:shd w:val="clear" w:color="auto" w:fill="FFFFFF"/>
        <w:textAlignment w:val="top"/>
        <w:rPr>
          <w:color w:val="000000" w:themeColor="text1"/>
          <w:szCs w:val="22"/>
        </w:rPr>
      </w:pPr>
      <w:r w:rsidRPr="00F14F99">
        <w:rPr>
          <w:color w:val="000000" w:themeColor="text1"/>
          <w:szCs w:val="22"/>
          <w:shd w:val="clear" w:color="auto" w:fill="FFFFFF"/>
        </w:rPr>
        <w:t>The 2 requested land practices cannot be combined with the February break (beginning or end).</w:t>
      </w:r>
    </w:p>
    <w:p w:rsidR="00412AC2" w:rsidRPr="00F14F99" w:rsidRDefault="00412AC2" w:rsidP="00412AC2">
      <w:pPr>
        <w:pStyle w:val="xmsolistparagraph"/>
        <w:numPr>
          <w:ilvl w:val="0"/>
          <w:numId w:val="20"/>
        </w:numPr>
        <w:shd w:val="clear" w:color="auto" w:fill="FFFFFF"/>
        <w:spacing w:before="0" w:beforeAutospacing="0" w:after="0" w:afterAutospacing="0"/>
        <w:rPr>
          <w:color w:val="000000" w:themeColor="text1"/>
          <w:sz w:val="22"/>
          <w:szCs w:val="22"/>
        </w:rPr>
      </w:pPr>
      <w:r w:rsidRPr="00F14F99">
        <w:rPr>
          <w:color w:val="000000" w:themeColor="text1"/>
          <w:sz w:val="22"/>
          <w:szCs w:val="22"/>
        </w:rPr>
        <w:t>If a rower requests an additional day (max 1 day), the following will apply:</w:t>
      </w:r>
    </w:p>
    <w:p w:rsidR="00412AC2" w:rsidRPr="00F14F99" w:rsidRDefault="00412AC2" w:rsidP="00412AC2">
      <w:pPr>
        <w:pStyle w:val="ListParagraph"/>
        <w:numPr>
          <w:ilvl w:val="0"/>
          <w:numId w:val="39"/>
        </w:numPr>
        <w:shd w:val="clear" w:color="auto" w:fill="FFFFFF"/>
        <w:ind w:left="1440"/>
        <w:textAlignment w:val="top"/>
        <w:rPr>
          <w:color w:val="000000" w:themeColor="text1"/>
          <w:szCs w:val="22"/>
        </w:rPr>
      </w:pPr>
      <w:r w:rsidRPr="00F14F99">
        <w:rPr>
          <w:color w:val="000000" w:themeColor="text1"/>
          <w:szCs w:val="22"/>
          <w:shd w:val="clear" w:color="auto" w:fill="FFFFFF"/>
        </w:rPr>
        <w:t xml:space="preserve">The requested day shall be sent via email to VP Administration and the Head Coach 2 weeks (minimum) prior to request. </w:t>
      </w:r>
    </w:p>
    <w:p w:rsidR="00412AC2" w:rsidRPr="00F14F99" w:rsidRDefault="00412AC2" w:rsidP="00412AC2">
      <w:pPr>
        <w:pStyle w:val="xmsolistparagraph"/>
        <w:numPr>
          <w:ilvl w:val="0"/>
          <w:numId w:val="39"/>
        </w:numPr>
        <w:shd w:val="clear" w:color="auto" w:fill="FFFFFF"/>
        <w:spacing w:after="0" w:afterAutospacing="0"/>
        <w:ind w:left="1440"/>
        <w:rPr>
          <w:color w:val="000000" w:themeColor="text1"/>
          <w:sz w:val="22"/>
          <w:szCs w:val="22"/>
        </w:rPr>
      </w:pPr>
      <w:r w:rsidRPr="00F14F99">
        <w:rPr>
          <w:color w:val="000000" w:themeColor="text1"/>
          <w:sz w:val="22"/>
          <w:szCs w:val="22"/>
        </w:rPr>
        <w:t>The day missed must be made up during the February break, February 15 – February 20.</w:t>
      </w:r>
    </w:p>
    <w:p w:rsidR="00412AC2" w:rsidRPr="00F14F99" w:rsidRDefault="00412AC2" w:rsidP="00412AC2">
      <w:pPr>
        <w:pStyle w:val="ListParagraph"/>
        <w:numPr>
          <w:ilvl w:val="0"/>
          <w:numId w:val="39"/>
        </w:numPr>
        <w:shd w:val="clear" w:color="auto" w:fill="FFFFFF"/>
        <w:ind w:left="1440"/>
        <w:textAlignment w:val="top"/>
        <w:rPr>
          <w:color w:val="000000" w:themeColor="text1"/>
          <w:szCs w:val="22"/>
        </w:rPr>
      </w:pPr>
      <w:r w:rsidRPr="00F14F99">
        <w:rPr>
          <w:color w:val="000000" w:themeColor="text1"/>
          <w:szCs w:val="22"/>
          <w:shd w:val="clear" w:color="auto" w:fill="FFFFFF"/>
        </w:rPr>
        <w:t>The requested day cannot be combined with the February break (beginning or end).</w:t>
      </w:r>
    </w:p>
    <w:p w:rsidR="00412AC2" w:rsidRPr="00F14F99" w:rsidRDefault="00412AC2" w:rsidP="00412AC2">
      <w:pPr>
        <w:pStyle w:val="xmsolistparagraph"/>
        <w:numPr>
          <w:ilvl w:val="1"/>
          <w:numId w:val="20"/>
        </w:numPr>
        <w:shd w:val="clear" w:color="auto" w:fill="FFFFFF"/>
        <w:spacing w:before="0" w:beforeAutospacing="0" w:after="0" w:afterAutospacing="0"/>
        <w:rPr>
          <w:color w:val="000000" w:themeColor="text1"/>
          <w:sz w:val="22"/>
          <w:szCs w:val="22"/>
        </w:rPr>
      </w:pPr>
      <w:r w:rsidRPr="00F14F99">
        <w:rPr>
          <w:color w:val="000000" w:themeColor="text1"/>
          <w:sz w:val="22"/>
          <w:szCs w:val="22"/>
        </w:rPr>
        <w:t xml:space="preserve">February break is the ONLY days that will be </w:t>
      </w:r>
      <w:r w:rsidRPr="00F14F99">
        <w:rPr>
          <w:color w:val="000000" w:themeColor="text1"/>
          <w:sz w:val="22"/>
          <w:szCs w:val="22"/>
        </w:rPr>
        <w:t>provided for</w:t>
      </w:r>
      <w:r w:rsidRPr="00F14F99">
        <w:rPr>
          <w:color w:val="000000" w:themeColor="text1"/>
          <w:sz w:val="22"/>
          <w:szCs w:val="22"/>
        </w:rPr>
        <w:t xml:space="preserve"> makeup for any requested additional days off, no exceptions.</w:t>
      </w:r>
    </w:p>
    <w:p w:rsidR="00412AC2" w:rsidRPr="00F14F99" w:rsidRDefault="00412AC2" w:rsidP="00412AC2">
      <w:pPr>
        <w:pStyle w:val="ListParagraph"/>
        <w:numPr>
          <w:ilvl w:val="0"/>
          <w:numId w:val="20"/>
        </w:numPr>
        <w:shd w:val="clear" w:color="auto" w:fill="FFFFFF"/>
        <w:textAlignment w:val="top"/>
        <w:rPr>
          <w:color w:val="000000" w:themeColor="text1"/>
          <w:szCs w:val="22"/>
        </w:rPr>
      </w:pPr>
      <w:r w:rsidRPr="00F14F99">
        <w:rPr>
          <w:color w:val="000000" w:themeColor="text1"/>
          <w:szCs w:val="22"/>
          <w:u w:val="single"/>
        </w:rPr>
        <w:t>Illness or injury</w:t>
      </w:r>
      <w:r w:rsidRPr="00F14F99">
        <w:rPr>
          <w:color w:val="000000" w:themeColor="text1"/>
          <w:szCs w:val="22"/>
        </w:rPr>
        <w:t xml:space="preserve"> – The rower must email the Head Coach and VP Administration and Transportation immediately. Further, a doctor’s note should be presented at the next succeeding practice upon returning from such illness or injury</w:t>
      </w:r>
    </w:p>
    <w:p w:rsidR="00412AC2" w:rsidRPr="00F14F99" w:rsidRDefault="00412AC2" w:rsidP="00412AC2">
      <w:pPr>
        <w:pStyle w:val="ListParagraph"/>
        <w:numPr>
          <w:ilvl w:val="0"/>
          <w:numId w:val="20"/>
        </w:numPr>
        <w:shd w:val="clear" w:color="auto" w:fill="FFFFFF"/>
        <w:textAlignment w:val="top"/>
        <w:rPr>
          <w:color w:val="000000" w:themeColor="text1"/>
          <w:szCs w:val="22"/>
        </w:rPr>
      </w:pPr>
      <w:r w:rsidRPr="00F14F99">
        <w:rPr>
          <w:color w:val="000000" w:themeColor="text1"/>
          <w:szCs w:val="22"/>
          <w:u w:val="single"/>
        </w:rPr>
        <w:lastRenderedPageBreak/>
        <w:t>February break</w:t>
      </w:r>
      <w:r w:rsidRPr="00F14F99">
        <w:rPr>
          <w:color w:val="000000" w:themeColor="text1"/>
          <w:szCs w:val="22"/>
        </w:rPr>
        <w:t xml:space="preserve"> – Friday, February 15 to Tuesday, February 19 will have optional practices. Mandatory practice resumes on Wednesday, February 20, 2019; except if a missed day needs to be made up.</w:t>
      </w:r>
    </w:p>
    <w:p w:rsidR="00412AC2" w:rsidRPr="00F14F99" w:rsidRDefault="00412AC2" w:rsidP="00412AC2">
      <w:pPr>
        <w:pStyle w:val="ListParagraph"/>
        <w:numPr>
          <w:ilvl w:val="0"/>
          <w:numId w:val="20"/>
        </w:numPr>
        <w:shd w:val="clear" w:color="auto" w:fill="FFFFFF"/>
        <w:textAlignment w:val="top"/>
        <w:rPr>
          <w:color w:val="000000" w:themeColor="text1"/>
          <w:szCs w:val="22"/>
        </w:rPr>
      </w:pPr>
      <w:r w:rsidRPr="00F14F99">
        <w:rPr>
          <w:color w:val="000000" w:themeColor="text1"/>
          <w:szCs w:val="22"/>
          <w:u w:val="single"/>
        </w:rPr>
        <w:t>College entrance exam dates</w:t>
      </w:r>
      <w:r w:rsidRPr="00F14F99">
        <w:rPr>
          <w:color w:val="000000" w:themeColor="text1"/>
          <w:szCs w:val="22"/>
        </w:rPr>
        <w:t xml:space="preserve"> – </w:t>
      </w:r>
    </w:p>
    <w:p w:rsidR="00412AC2" w:rsidRPr="00F14F99" w:rsidRDefault="00412AC2" w:rsidP="00412AC2">
      <w:pPr>
        <w:pStyle w:val="ListParagraph"/>
        <w:numPr>
          <w:ilvl w:val="1"/>
          <w:numId w:val="40"/>
        </w:numPr>
        <w:shd w:val="clear" w:color="auto" w:fill="FFFFFF"/>
        <w:ind w:left="1440"/>
        <w:textAlignment w:val="top"/>
        <w:rPr>
          <w:color w:val="000000" w:themeColor="text1"/>
          <w:szCs w:val="22"/>
        </w:rPr>
      </w:pPr>
      <w:r w:rsidRPr="00F14F99">
        <w:rPr>
          <w:color w:val="000000" w:themeColor="text1"/>
          <w:szCs w:val="22"/>
        </w:rPr>
        <w:t>SATs: March 9, May 4</w:t>
      </w:r>
    </w:p>
    <w:p w:rsidR="00412AC2" w:rsidRPr="00F14F99" w:rsidRDefault="00412AC2" w:rsidP="00412AC2">
      <w:pPr>
        <w:pStyle w:val="ListParagraph"/>
        <w:numPr>
          <w:ilvl w:val="1"/>
          <w:numId w:val="40"/>
        </w:numPr>
        <w:shd w:val="clear" w:color="auto" w:fill="FFFFFF"/>
        <w:ind w:left="1440"/>
        <w:textAlignment w:val="top"/>
        <w:rPr>
          <w:color w:val="000000" w:themeColor="text1"/>
          <w:szCs w:val="22"/>
        </w:rPr>
      </w:pPr>
      <w:r w:rsidRPr="00F14F99">
        <w:rPr>
          <w:color w:val="000000" w:themeColor="text1"/>
          <w:szCs w:val="22"/>
        </w:rPr>
        <w:t>ACTs: February 9, April 13</w:t>
      </w:r>
    </w:p>
    <w:p w:rsidR="00412AC2" w:rsidRPr="00F14F99" w:rsidRDefault="00412AC2" w:rsidP="00412AC2">
      <w:pPr>
        <w:pStyle w:val="ListParagraph"/>
        <w:numPr>
          <w:ilvl w:val="1"/>
          <w:numId w:val="40"/>
        </w:numPr>
        <w:shd w:val="clear" w:color="auto" w:fill="FFFFFF"/>
        <w:ind w:left="1440"/>
        <w:textAlignment w:val="top"/>
        <w:rPr>
          <w:color w:val="000000" w:themeColor="text1"/>
          <w:szCs w:val="22"/>
        </w:rPr>
      </w:pPr>
      <w:r w:rsidRPr="00F14F99">
        <w:rPr>
          <w:color w:val="000000" w:themeColor="text1"/>
          <w:szCs w:val="22"/>
        </w:rPr>
        <w:t>Note: test prep courses/tutors are not acceptable absences</w:t>
      </w:r>
    </w:p>
    <w:p w:rsidR="00412AC2" w:rsidRPr="00F14F99" w:rsidRDefault="00412AC2" w:rsidP="00412AC2">
      <w:pPr>
        <w:pStyle w:val="ListParagraph"/>
        <w:numPr>
          <w:ilvl w:val="1"/>
          <w:numId w:val="40"/>
        </w:numPr>
        <w:shd w:val="clear" w:color="auto" w:fill="FFFFFF"/>
        <w:ind w:left="1440"/>
        <w:textAlignment w:val="top"/>
        <w:rPr>
          <w:color w:val="000000" w:themeColor="text1"/>
          <w:szCs w:val="22"/>
        </w:rPr>
      </w:pPr>
      <w:r w:rsidRPr="00F14F99">
        <w:rPr>
          <w:color w:val="000000" w:themeColor="text1"/>
          <w:szCs w:val="22"/>
        </w:rPr>
        <w:t>Note: the foregoing applies only to students who are taking the exam on those dates. Please provide the Head Coach with your exam dates as soon as they are set so alternate arrangements can be made for your boat mates to have a productive practice.</w:t>
      </w:r>
    </w:p>
    <w:p w:rsidR="00412AC2" w:rsidRPr="00F14F99" w:rsidRDefault="00412AC2" w:rsidP="00412AC2">
      <w:pPr>
        <w:pStyle w:val="ListParagraph"/>
        <w:numPr>
          <w:ilvl w:val="0"/>
          <w:numId w:val="20"/>
        </w:numPr>
        <w:shd w:val="clear" w:color="auto" w:fill="FFFFFF"/>
        <w:textAlignment w:val="top"/>
        <w:rPr>
          <w:color w:val="000000" w:themeColor="text1"/>
          <w:szCs w:val="22"/>
        </w:rPr>
      </w:pPr>
      <w:r w:rsidRPr="00F14F99">
        <w:rPr>
          <w:color w:val="000000" w:themeColor="text1"/>
          <w:szCs w:val="22"/>
          <w:u w:val="single"/>
        </w:rPr>
        <w:t>College Visits</w:t>
      </w:r>
      <w:r w:rsidRPr="00F14F99">
        <w:rPr>
          <w:color w:val="000000" w:themeColor="text1"/>
          <w:szCs w:val="22"/>
        </w:rPr>
        <w:t xml:space="preserve"> – only acceptable during land practices and must be pre-approved during the first week of practice.</w:t>
      </w:r>
    </w:p>
    <w:p w:rsidR="00412AC2" w:rsidRPr="00F14F99" w:rsidRDefault="00412AC2" w:rsidP="00412AC2">
      <w:pPr>
        <w:pStyle w:val="ListParagraph"/>
        <w:numPr>
          <w:ilvl w:val="0"/>
          <w:numId w:val="20"/>
        </w:numPr>
        <w:shd w:val="clear" w:color="auto" w:fill="FFFFFF"/>
        <w:textAlignment w:val="top"/>
        <w:rPr>
          <w:color w:val="000000" w:themeColor="text1"/>
          <w:szCs w:val="22"/>
        </w:rPr>
      </w:pPr>
      <w:r w:rsidRPr="00F14F99">
        <w:rPr>
          <w:color w:val="000000" w:themeColor="text1"/>
          <w:szCs w:val="22"/>
          <w:u w:val="single"/>
        </w:rPr>
        <w:t xml:space="preserve">Events </w:t>
      </w:r>
      <w:r w:rsidRPr="00F14F99">
        <w:rPr>
          <w:color w:val="000000" w:themeColor="text1"/>
          <w:szCs w:val="22"/>
        </w:rPr>
        <w:t>where RC has been informed by the school officials that these are mandatory/scholastic events, including only:</w:t>
      </w:r>
    </w:p>
    <w:p w:rsidR="00412AC2" w:rsidRPr="00F14F99" w:rsidRDefault="00412AC2" w:rsidP="00412AC2">
      <w:pPr>
        <w:pStyle w:val="ListParagraph"/>
        <w:numPr>
          <w:ilvl w:val="1"/>
          <w:numId w:val="41"/>
        </w:numPr>
        <w:shd w:val="clear" w:color="auto" w:fill="FFFFFF"/>
        <w:spacing w:after="120"/>
        <w:ind w:left="1440"/>
        <w:textAlignment w:val="top"/>
        <w:rPr>
          <w:color w:val="000000" w:themeColor="text1"/>
          <w:szCs w:val="22"/>
        </w:rPr>
      </w:pPr>
      <w:r w:rsidRPr="00F14F99">
        <w:rPr>
          <w:color w:val="000000" w:themeColor="text1"/>
          <w:szCs w:val="22"/>
        </w:rPr>
        <w:t>DECA Competitions: March 4 – March 6 (States), April 25 – May 1 (ICDC); note – the foregoing applies only to students who are participating in these DECA competitions</w:t>
      </w:r>
    </w:p>
    <w:p w:rsidR="00412AC2" w:rsidRPr="00F14F99" w:rsidRDefault="00412AC2" w:rsidP="00412AC2">
      <w:pPr>
        <w:pStyle w:val="ListParagraph"/>
        <w:numPr>
          <w:ilvl w:val="1"/>
          <w:numId w:val="41"/>
        </w:numPr>
        <w:shd w:val="clear" w:color="auto" w:fill="FFFFFF"/>
        <w:spacing w:after="120"/>
        <w:ind w:left="1440"/>
        <w:textAlignment w:val="top"/>
        <w:rPr>
          <w:color w:val="000000" w:themeColor="text1"/>
          <w:szCs w:val="22"/>
        </w:rPr>
      </w:pPr>
      <w:r w:rsidRPr="00F14F99">
        <w:rPr>
          <w:color w:val="000000" w:themeColor="text1"/>
          <w:szCs w:val="22"/>
        </w:rPr>
        <w:t xml:space="preserve">RHS music events: </w:t>
      </w:r>
    </w:p>
    <w:p w:rsidR="00412AC2" w:rsidRPr="00F14F99" w:rsidRDefault="00412AC2" w:rsidP="00412AC2">
      <w:pPr>
        <w:pStyle w:val="ListParagraph"/>
        <w:numPr>
          <w:ilvl w:val="2"/>
          <w:numId w:val="42"/>
        </w:numPr>
        <w:shd w:val="clear" w:color="auto" w:fill="FFFFFF"/>
        <w:spacing w:after="120"/>
        <w:ind w:left="1800"/>
        <w:textAlignment w:val="top"/>
        <w:rPr>
          <w:color w:val="000000" w:themeColor="text1"/>
          <w:szCs w:val="22"/>
        </w:rPr>
      </w:pPr>
      <w:r w:rsidRPr="00F14F99">
        <w:rPr>
          <w:color w:val="000000" w:themeColor="text1"/>
          <w:szCs w:val="22"/>
        </w:rPr>
        <w:t>Choir: April 10</w:t>
      </w:r>
    </w:p>
    <w:p w:rsidR="00412AC2" w:rsidRPr="00F14F99" w:rsidRDefault="00412AC2" w:rsidP="00412AC2">
      <w:pPr>
        <w:pStyle w:val="ListParagraph"/>
        <w:numPr>
          <w:ilvl w:val="2"/>
          <w:numId w:val="42"/>
        </w:numPr>
        <w:shd w:val="clear" w:color="auto" w:fill="FFFFFF"/>
        <w:spacing w:after="120"/>
        <w:ind w:left="1800"/>
        <w:textAlignment w:val="top"/>
        <w:rPr>
          <w:color w:val="000000" w:themeColor="text1"/>
          <w:szCs w:val="22"/>
        </w:rPr>
      </w:pPr>
      <w:r w:rsidRPr="00F14F99">
        <w:rPr>
          <w:color w:val="000000" w:themeColor="text1"/>
          <w:szCs w:val="22"/>
        </w:rPr>
        <w:t>Orchestra: April 10</w:t>
      </w:r>
    </w:p>
    <w:p w:rsidR="00412AC2" w:rsidRPr="00F14F99" w:rsidRDefault="00412AC2" w:rsidP="00412AC2">
      <w:pPr>
        <w:pStyle w:val="ListParagraph"/>
        <w:numPr>
          <w:ilvl w:val="2"/>
          <w:numId w:val="42"/>
        </w:numPr>
        <w:shd w:val="clear" w:color="auto" w:fill="FFFFFF"/>
        <w:spacing w:after="120"/>
        <w:ind w:left="1800"/>
        <w:textAlignment w:val="top"/>
        <w:rPr>
          <w:color w:val="000000" w:themeColor="text1"/>
          <w:szCs w:val="22"/>
        </w:rPr>
      </w:pPr>
      <w:r w:rsidRPr="00F14F99">
        <w:rPr>
          <w:color w:val="000000" w:themeColor="text1"/>
          <w:szCs w:val="22"/>
        </w:rPr>
        <w:t>Band: April 3</w:t>
      </w:r>
    </w:p>
    <w:p w:rsidR="00412AC2" w:rsidRPr="00F14F99" w:rsidRDefault="00412AC2" w:rsidP="00412AC2">
      <w:pPr>
        <w:pStyle w:val="ListParagraph"/>
        <w:numPr>
          <w:ilvl w:val="1"/>
          <w:numId w:val="20"/>
        </w:numPr>
        <w:shd w:val="clear" w:color="auto" w:fill="FFFFFF"/>
        <w:spacing w:after="120"/>
        <w:ind w:left="1440"/>
        <w:textAlignment w:val="top"/>
        <w:rPr>
          <w:color w:val="000000" w:themeColor="text1"/>
          <w:szCs w:val="22"/>
        </w:rPr>
      </w:pPr>
      <w:r w:rsidRPr="00F14F99">
        <w:rPr>
          <w:color w:val="000000" w:themeColor="text1"/>
          <w:szCs w:val="22"/>
        </w:rPr>
        <w:t>Note: the foregoing applies only to students who are participating in these events; there are no acceptable absences for Pit Orchestra, Jazz Band, and Small Ensembles – as these do not meet the above criteria</w:t>
      </w:r>
    </w:p>
    <w:p w:rsidR="00412AC2" w:rsidRPr="00F14F99" w:rsidRDefault="00412AC2" w:rsidP="00412AC2">
      <w:pPr>
        <w:pStyle w:val="ListParagraph"/>
        <w:numPr>
          <w:ilvl w:val="0"/>
          <w:numId w:val="20"/>
        </w:numPr>
        <w:shd w:val="clear" w:color="auto" w:fill="FFFFFF"/>
        <w:spacing w:after="120"/>
        <w:textAlignment w:val="top"/>
        <w:rPr>
          <w:color w:val="000000" w:themeColor="text1"/>
          <w:szCs w:val="22"/>
        </w:rPr>
      </w:pPr>
      <w:r w:rsidRPr="00F14F99">
        <w:rPr>
          <w:color w:val="000000" w:themeColor="text1"/>
          <w:szCs w:val="22"/>
          <w:u w:val="single"/>
        </w:rPr>
        <w:t>Religious events and observances</w:t>
      </w:r>
      <w:r w:rsidRPr="00F14F99">
        <w:rPr>
          <w:color w:val="000000" w:themeColor="text1"/>
          <w:szCs w:val="22"/>
        </w:rPr>
        <w:t xml:space="preserve"> – after consultation with and approval of the VP Administration and Head Coach.</w:t>
      </w:r>
    </w:p>
    <w:p w:rsidR="00412AC2" w:rsidRPr="00F14F99" w:rsidRDefault="00412AC2" w:rsidP="00412AC2">
      <w:pPr>
        <w:pStyle w:val="ListParagraph"/>
        <w:numPr>
          <w:ilvl w:val="0"/>
          <w:numId w:val="20"/>
        </w:numPr>
        <w:shd w:val="clear" w:color="auto" w:fill="FFFFFF"/>
        <w:spacing w:after="120"/>
        <w:textAlignment w:val="top"/>
        <w:rPr>
          <w:color w:val="000000" w:themeColor="text1"/>
          <w:szCs w:val="22"/>
          <w:u w:val="single"/>
        </w:rPr>
      </w:pPr>
      <w:r w:rsidRPr="00F14F99">
        <w:rPr>
          <w:color w:val="000000" w:themeColor="text1"/>
          <w:szCs w:val="22"/>
          <w:u w:val="single"/>
        </w:rPr>
        <w:t>Family Emergencies</w:t>
      </w:r>
    </w:p>
    <w:p w:rsidR="00412AC2" w:rsidRPr="00F14F99" w:rsidRDefault="00412AC2" w:rsidP="00412AC2">
      <w:pPr>
        <w:pStyle w:val="ListParagraph"/>
        <w:numPr>
          <w:ilvl w:val="0"/>
          <w:numId w:val="20"/>
        </w:numPr>
        <w:shd w:val="clear" w:color="auto" w:fill="FFFFFF"/>
        <w:spacing w:after="120"/>
        <w:textAlignment w:val="top"/>
        <w:rPr>
          <w:color w:val="000000" w:themeColor="text1"/>
          <w:szCs w:val="22"/>
        </w:rPr>
      </w:pPr>
      <w:r w:rsidRPr="00F14F99">
        <w:rPr>
          <w:color w:val="000000" w:themeColor="text1"/>
          <w:szCs w:val="22"/>
        </w:rPr>
        <w:t>All absences (school, religious, and other) must be communicated to the VP Administration and Head Coach prior to the end of the first week of practice</w:t>
      </w:r>
    </w:p>
    <w:p w:rsidR="00412AC2" w:rsidRPr="00F14F99" w:rsidRDefault="00412AC2" w:rsidP="00412AC2">
      <w:pPr>
        <w:pStyle w:val="ListParagraph"/>
        <w:numPr>
          <w:ilvl w:val="0"/>
          <w:numId w:val="20"/>
        </w:numPr>
        <w:shd w:val="clear" w:color="auto" w:fill="FFFFFF"/>
        <w:spacing w:after="120"/>
        <w:textAlignment w:val="top"/>
        <w:rPr>
          <w:color w:val="000000" w:themeColor="text1"/>
          <w:szCs w:val="22"/>
        </w:rPr>
      </w:pPr>
      <w:r w:rsidRPr="00F14F99">
        <w:rPr>
          <w:color w:val="000000" w:themeColor="text1"/>
          <w:szCs w:val="22"/>
        </w:rPr>
        <w:t>As a rule there are no acceptable absences for Water Practices.</w:t>
      </w:r>
    </w:p>
    <w:p w:rsidR="00412AC2" w:rsidRDefault="00412AC2" w:rsidP="00412AC2">
      <w:pPr>
        <w:pStyle w:val="ListParagraph"/>
        <w:numPr>
          <w:ilvl w:val="0"/>
          <w:numId w:val="20"/>
        </w:numPr>
        <w:shd w:val="clear" w:color="auto" w:fill="FFFFFF"/>
        <w:spacing w:after="120"/>
        <w:textAlignment w:val="top"/>
        <w:rPr>
          <w:color w:val="000000" w:themeColor="text1"/>
          <w:szCs w:val="22"/>
        </w:rPr>
      </w:pPr>
      <w:r w:rsidRPr="00F14F99">
        <w:rPr>
          <w:color w:val="000000" w:themeColor="text1"/>
          <w:szCs w:val="22"/>
        </w:rPr>
        <w:t>Unexcused absences include reasons not listed above. If you are present for a full day of school and you do not attend practice or if you leave school without clearance from the school nurse, your absence will be considered unexcused. Absences due to illness must be followed up with a note from home confirming the validity of the absence.</w:t>
      </w:r>
    </w:p>
    <w:p w:rsidR="00412AC2" w:rsidRPr="00C2619B" w:rsidRDefault="00412AC2" w:rsidP="00412AC2">
      <w:pPr>
        <w:shd w:val="clear" w:color="auto" w:fill="FFFFFF"/>
        <w:spacing w:after="120"/>
        <w:textAlignment w:val="top"/>
        <w:rPr>
          <w:b/>
          <w:color w:val="000000" w:themeColor="text1"/>
          <w:szCs w:val="22"/>
        </w:rPr>
      </w:pPr>
      <w:r w:rsidRPr="00C2619B">
        <w:rPr>
          <w:b/>
          <w:color w:val="000000" w:themeColor="text1"/>
          <w:szCs w:val="22"/>
        </w:rPr>
        <w:t xml:space="preserve">_____ </w:t>
      </w:r>
      <w:proofErr w:type="gramStart"/>
      <w:r w:rsidRPr="00C2619B">
        <w:rPr>
          <w:b/>
          <w:color w:val="000000" w:themeColor="text1"/>
          <w:szCs w:val="22"/>
        </w:rPr>
        <w:t>By</w:t>
      </w:r>
      <w:proofErr w:type="gramEnd"/>
      <w:r w:rsidRPr="00C2619B">
        <w:rPr>
          <w:b/>
          <w:color w:val="000000" w:themeColor="text1"/>
          <w:szCs w:val="22"/>
        </w:rPr>
        <w:t xml:space="preserve"> initialing I agree to the Ridgewood Crew Absence Policy</w:t>
      </w:r>
    </w:p>
    <w:p w:rsidR="00890A6E" w:rsidRDefault="00890A6E" w:rsidP="00890A6E">
      <w:pPr>
        <w:shd w:val="clear" w:color="auto" w:fill="FFFFFF"/>
        <w:textAlignment w:val="top"/>
        <w:rPr>
          <w:color w:val="000000" w:themeColor="text1"/>
          <w:szCs w:val="22"/>
        </w:rPr>
      </w:pPr>
    </w:p>
    <w:p w:rsidR="00890A6E" w:rsidRDefault="00890A6E">
      <w:pPr>
        <w:rPr>
          <w:color w:val="000000" w:themeColor="text1"/>
          <w:szCs w:val="22"/>
        </w:rPr>
      </w:pPr>
      <w:r>
        <w:rPr>
          <w:color w:val="000000" w:themeColor="text1"/>
          <w:szCs w:val="22"/>
        </w:rPr>
        <w:br w:type="page"/>
      </w:r>
    </w:p>
    <w:p w:rsidR="00786966" w:rsidRPr="00786966" w:rsidRDefault="00786966" w:rsidP="00786966">
      <w:pPr>
        <w:pStyle w:val="ListParagraph"/>
        <w:numPr>
          <w:ilvl w:val="0"/>
          <w:numId w:val="1"/>
        </w:numPr>
        <w:spacing w:before="252" w:line="273" w:lineRule="auto"/>
        <w:ind w:right="144"/>
        <w:rPr>
          <w:b/>
          <w:szCs w:val="22"/>
          <w:u w:val="single"/>
        </w:rPr>
      </w:pPr>
      <w:r w:rsidRPr="00786966">
        <w:rPr>
          <w:b/>
          <w:szCs w:val="22"/>
          <w:u w:val="single"/>
        </w:rPr>
        <w:lastRenderedPageBreak/>
        <w:t>Rower and Parent Acknowledgement</w:t>
      </w:r>
    </w:p>
    <w:p w:rsidR="00890A6E" w:rsidRDefault="00890A6E" w:rsidP="00890A6E">
      <w:pPr>
        <w:spacing w:before="252" w:line="273" w:lineRule="auto"/>
        <w:ind w:right="144"/>
      </w:pPr>
      <w:r>
        <w:rPr>
          <w:szCs w:val="22"/>
        </w:rPr>
        <w:t>We have read the Ridgewood Crew Expectations, Rules and Codes of Conduct and agree to abide by them. We understand that actions contrary to these Guidelines may result in the rower’s removal from the event in question, and/or may result in permanent termination of membership in RC with no refund of fees.</w:t>
      </w:r>
    </w:p>
    <w:p w:rsidR="00890A6E" w:rsidRDefault="00890A6E" w:rsidP="00890A6E">
      <w:pPr>
        <w:tabs>
          <w:tab w:val="right" w:pos="6292"/>
        </w:tabs>
        <w:spacing w:before="288"/>
      </w:pPr>
      <w:r>
        <w:rPr>
          <w:szCs w:val="22"/>
        </w:rPr>
        <w:t>Student’s Name: _________________________</w:t>
      </w:r>
      <w:r w:rsidR="00786966">
        <w:rPr>
          <w:szCs w:val="22"/>
        </w:rPr>
        <w:t>_</w:t>
      </w:r>
      <w:r>
        <w:rPr>
          <w:szCs w:val="22"/>
        </w:rPr>
        <w:t>__________________</w:t>
      </w:r>
    </w:p>
    <w:p w:rsidR="00890A6E" w:rsidRDefault="00890A6E" w:rsidP="00890A6E">
      <w:pPr>
        <w:tabs>
          <w:tab w:val="right" w:pos="6292"/>
        </w:tabs>
        <w:spacing w:before="288"/>
      </w:pPr>
      <w:r>
        <w:rPr>
          <w:szCs w:val="22"/>
        </w:rPr>
        <w:t>Student’s Signature</w:t>
      </w:r>
      <w:r w:rsidR="00192839">
        <w:rPr>
          <w:szCs w:val="22"/>
        </w:rPr>
        <w:t>: _</w:t>
      </w:r>
      <w:r>
        <w:rPr>
          <w:szCs w:val="22"/>
        </w:rPr>
        <w:t>________________________</w:t>
      </w:r>
      <w:r w:rsidR="00786966">
        <w:rPr>
          <w:szCs w:val="22"/>
        </w:rPr>
        <w:t>_</w:t>
      </w:r>
      <w:r>
        <w:rPr>
          <w:szCs w:val="22"/>
        </w:rPr>
        <w:t>________________         Date</w:t>
      </w:r>
      <w:r w:rsidR="00192839">
        <w:rPr>
          <w:szCs w:val="22"/>
        </w:rPr>
        <w:t>: _</w:t>
      </w:r>
      <w:r>
        <w:rPr>
          <w:szCs w:val="22"/>
        </w:rPr>
        <w:t>______</w:t>
      </w:r>
      <w:r w:rsidR="00786966">
        <w:rPr>
          <w:szCs w:val="22"/>
        </w:rPr>
        <w:t>______</w:t>
      </w:r>
      <w:r>
        <w:rPr>
          <w:szCs w:val="22"/>
        </w:rPr>
        <w:t>____</w:t>
      </w:r>
    </w:p>
    <w:p w:rsidR="00890A6E" w:rsidRDefault="00890A6E" w:rsidP="00890A6E">
      <w:pPr>
        <w:tabs>
          <w:tab w:val="right" w:pos="6307"/>
        </w:tabs>
      </w:pPr>
    </w:p>
    <w:p w:rsidR="00890A6E" w:rsidRDefault="00786966" w:rsidP="00890A6E">
      <w:pPr>
        <w:tabs>
          <w:tab w:val="right" w:pos="6307"/>
        </w:tabs>
      </w:pPr>
      <w:r>
        <w:rPr>
          <w:szCs w:val="22"/>
        </w:rPr>
        <w:t>Parent/</w:t>
      </w:r>
      <w:r w:rsidR="00890A6E">
        <w:rPr>
          <w:szCs w:val="22"/>
        </w:rPr>
        <w:t>Guardian’s Name: ____________</w:t>
      </w:r>
      <w:r>
        <w:rPr>
          <w:szCs w:val="22"/>
        </w:rPr>
        <w:t>__</w:t>
      </w:r>
      <w:r w:rsidR="00890A6E">
        <w:rPr>
          <w:szCs w:val="22"/>
        </w:rPr>
        <w:t>______</w:t>
      </w:r>
      <w:r>
        <w:rPr>
          <w:szCs w:val="22"/>
        </w:rPr>
        <w:t>__</w:t>
      </w:r>
      <w:r w:rsidR="00890A6E">
        <w:rPr>
          <w:szCs w:val="22"/>
        </w:rPr>
        <w:t>_______________</w:t>
      </w:r>
    </w:p>
    <w:p w:rsidR="00890A6E" w:rsidRDefault="00890A6E" w:rsidP="00890A6E">
      <w:pPr>
        <w:tabs>
          <w:tab w:val="right" w:pos="6307"/>
        </w:tabs>
      </w:pPr>
      <w:r>
        <w:rPr>
          <w:szCs w:val="22"/>
        </w:rPr>
        <w:tab/>
        <w:t xml:space="preserve"> </w:t>
      </w:r>
    </w:p>
    <w:p w:rsidR="00890A6E" w:rsidRDefault="00786966" w:rsidP="00890A6E">
      <w:pPr>
        <w:tabs>
          <w:tab w:val="right" w:pos="6854"/>
        </w:tabs>
        <w:spacing w:after="612"/>
        <w:rPr>
          <w:szCs w:val="22"/>
        </w:rPr>
      </w:pPr>
      <w:r>
        <w:rPr>
          <w:szCs w:val="22"/>
        </w:rPr>
        <w:t>Parent/</w:t>
      </w:r>
      <w:r w:rsidR="00890A6E">
        <w:rPr>
          <w:szCs w:val="22"/>
        </w:rPr>
        <w:t>Guardian’s Signature</w:t>
      </w:r>
      <w:r w:rsidR="00192839">
        <w:rPr>
          <w:szCs w:val="22"/>
        </w:rPr>
        <w:t>: _</w:t>
      </w:r>
      <w:r w:rsidR="00890A6E">
        <w:rPr>
          <w:szCs w:val="22"/>
        </w:rPr>
        <w:t>______________</w:t>
      </w:r>
      <w:r>
        <w:rPr>
          <w:szCs w:val="22"/>
        </w:rPr>
        <w:t>____</w:t>
      </w:r>
      <w:r w:rsidR="00890A6E">
        <w:rPr>
          <w:szCs w:val="22"/>
        </w:rPr>
        <w:t>________________          Date</w:t>
      </w:r>
      <w:r w:rsidR="00192839">
        <w:rPr>
          <w:szCs w:val="22"/>
        </w:rPr>
        <w:t>: _</w:t>
      </w:r>
      <w:r w:rsidR="00890A6E">
        <w:rPr>
          <w:szCs w:val="22"/>
        </w:rPr>
        <w:t>______</w:t>
      </w:r>
      <w:r>
        <w:rPr>
          <w:szCs w:val="22"/>
        </w:rPr>
        <w:t>____</w:t>
      </w:r>
      <w:r w:rsidR="00890A6E">
        <w:rPr>
          <w:szCs w:val="22"/>
        </w:rPr>
        <w:t>_____</w:t>
      </w:r>
    </w:p>
    <w:p w:rsidR="00890A6E" w:rsidRDefault="00890A6E" w:rsidP="00890A6E">
      <w:pPr>
        <w:tabs>
          <w:tab w:val="right" w:pos="6854"/>
        </w:tabs>
        <w:spacing w:after="120"/>
        <w:rPr>
          <w:szCs w:val="22"/>
        </w:rPr>
      </w:pPr>
      <w:r>
        <w:rPr>
          <w:szCs w:val="22"/>
        </w:rPr>
        <w:t xml:space="preserve">I will be participating in the following events during the </w:t>
      </w:r>
      <w:r w:rsidR="0004773F">
        <w:rPr>
          <w:szCs w:val="22"/>
        </w:rPr>
        <w:t xml:space="preserve">2019 </w:t>
      </w:r>
      <w:r>
        <w:rPr>
          <w:szCs w:val="22"/>
        </w:rPr>
        <w:t>spring season:</w:t>
      </w:r>
    </w:p>
    <w:tbl>
      <w:tblPr>
        <w:tblStyle w:val="TableGrid"/>
        <w:tblW w:w="0" w:type="auto"/>
        <w:tblLook w:val="04A0" w:firstRow="1" w:lastRow="0" w:firstColumn="1" w:lastColumn="0" w:noHBand="0" w:noVBand="1"/>
      </w:tblPr>
      <w:tblGrid>
        <w:gridCol w:w="3192"/>
        <w:gridCol w:w="3192"/>
        <w:gridCol w:w="3192"/>
      </w:tblGrid>
      <w:tr w:rsidR="00890A6E" w:rsidTr="00786966">
        <w:trPr>
          <w:trHeight w:val="350"/>
        </w:trPr>
        <w:tc>
          <w:tcPr>
            <w:tcW w:w="3192" w:type="dxa"/>
            <w:shd w:val="clear" w:color="auto" w:fill="B8CCE4" w:themeFill="accent1" w:themeFillTint="66"/>
            <w:vAlign w:val="center"/>
          </w:tcPr>
          <w:p w:rsidR="00890A6E" w:rsidRPr="002034F6" w:rsidRDefault="00890A6E" w:rsidP="00786966">
            <w:pPr>
              <w:contextualSpacing/>
              <w:jc w:val="center"/>
              <w:rPr>
                <w:b/>
                <w:sz w:val="24"/>
                <w:szCs w:val="22"/>
              </w:rPr>
            </w:pPr>
            <w:r w:rsidRPr="002034F6">
              <w:rPr>
                <w:b/>
                <w:sz w:val="24"/>
                <w:szCs w:val="22"/>
              </w:rPr>
              <w:t>Event</w:t>
            </w:r>
          </w:p>
        </w:tc>
        <w:tc>
          <w:tcPr>
            <w:tcW w:w="3192" w:type="dxa"/>
            <w:shd w:val="clear" w:color="auto" w:fill="B8CCE4" w:themeFill="accent1" w:themeFillTint="66"/>
            <w:vAlign w:val="center"/>
          </w:tcPr>
          <w:p w:rsidR="00890A6E" w:rsidRPr="002034F6" w:rsidRDefault="00890A6E" w:rsidP="00786966">
            <w:pPr>
              <w:contextualSpacing/>
              <w:jc w:val="center"/>
              <w:rPr>
                <w:b/>
                <w:sz w:val="24"/>
                <w:szCs w:val="22"/>
              </w:rPr>
            </w:pPr>
            <w:r w:rsidRPr="002034F6">
              <w:rPr>
                <w:b/>
                <w:sz w:val="24"/>
                <w:szCs w:val="22"/>
              </w:rPr>
              <w:t>Date</w:t>
            </w:r>
          </w:p>
        </w:tc>
        <w:tc>
          <w:tcPr>
            <w:tcW w:w="3192" w:type="dxa"/>
            <w:shd w:val="clear" w:color="auto" w:fill="B8CCE4" w:themeFill="accent1" w:themeFillTint="66"/>
            <w:vAlign w:val="center"/>
          </w:tcPr>
          <w:p w:rsidR="00890A6E" w:rsidRPr="002034F6" w:rsidRDefault="00890A6E" w:rsidP="00786966">
            <w:pPr>
              <w:contextualSpacing/>
              <w:jc w:val="center"/>
              <w:rPr>
                <w:b/>
                <w:sz w:val="24"/>
                <w:szCs w:val="22"/>
              </w:rPr>
            </w:pPr>
            <w:r w:rsidRPr="002034F6">
              <w:rPr>
                <w:b/>
                <w:sz w:val="24"/>
                <w:szCs w:val="22"/>
              </w:rPr>
              <w:t>Select</w:t>
            </w:r>
          </w:p>
        </w:tc>
      </w:tr>
      <w:tr w:rsidR="00786966" w:rsidTr="00786966">
        <w:trPr>
          <w:trHeight w:val="350"/>
        </w:trPr>
        <w:tc>
          <w:tcPr>
            <w:tcW w:w="3192" w:type="dxa"/>
            <w:vMerge w:val="restart"/>
            <w:vAlign w:val="center"/>
          </w:tcPr>
          <w:p w:rsidR="00786966" w:rsidRDefault="00786966" w:rsidP="00786966">
            <w:pPr>
              <w:contextualSpacing/>
              <w:rPr>
                <w:szCs w:val="22"/>
              </w:rPr>
            </w:pPr>
            <w:r>
              <w:rPr>
                <w:szCs w:val="22"/>
              </w:rPr>
              <w:t>SAT Testing</w:t>
            </w:r>
          </w:p>
        </w:tc>
        <w:tc>
          <w:tcPr>
            <w:tcW w:w="3192" w:type="dxa"/>
            <w:vAlign w:val="center"/>
          </w:tcPr>
          <w:p w:rsidR="00786966" w:rsidRDefault="00786966" w:rsidP="00556F95">
            <w:pPr>
              <w:contextualSpacing/>
              <w:rPr>
                <w:szCs w:val="22"/>
              </w:rPr>
            </w:pPr>
            <w:r>
              <w:rPr>
                <w:szCs w:val="22"/>
              </w:rPr>
              <w:t xml:space="preserve">March </w:t>
            </w:r>
            <w:r w:rsidR="00556F95">
              <w:rPr>
                <w:szCs w:val="22"/>
              </w:rPr>
              <w:t>9</w:t>
            </w:r>
          </w:p>
        </w:tc>
        <w:tc>
          <w:tcPr>
            <w:tcW w:w="3192" w:type="dxa"/>
            <w:vAlign w:val="center"/>
          </w:tcPr>
          <w:p w:rsidR="00786966" w:rsidRDefault="00786966" w:rsidP="00786966">
            <w:pPr>
              <w:contextualSpacing/>
              <w:rPr>
                <w:szCs w:val="22"/>
              </w:rPr>
            </w:pPr>
          </w:p>
        </w:tc>
      </w:tr>
      <w:tr w:rsidR="00786966" w:rsidTr="00786966">
        <w:trPr>
          <w:trHeight w:val="350"/>
        </w:trPr>
        <w:tc>
          <w:tcPr>
            <w:tcW w:w="3192" w:type="dxa"/>
            <w:vMerge/>
            <w:vAlign w:val="center"/>
          </w:tcPr>
          <w:p w:rsidR="00786966" w:rsidRDefault="00786966" w:rsidP="00786966">
            <w:pPr>
              <w:contextualSpacing/>
              <w:rPr>
                <w:szCs w:val="22"/>
              </w:rPr>
            </w:pPr>
          </w:p>
        </w:tc>
        <w:tc>
          <w:tcPr>
            <w:tcW w:w="3192" w:type="dxa"/>
            <w:vAlign w:val="center"/>
          </w:tcPr>
          <w:p w:rsidR="00786966" w:rsidRDefault="00556F95" w:rsidP="00786966">
            <w:pPr>
              <w:contextualSpacing/>
              <w:rPr>
                <w:szCs w:val="22"/>
              </w:rPr>
            </w:pPr>
            <w:r>
              <w:rPr>
                <w:szCs w:val="22"/>
              </w:rPr>
              <w:t>May 4</w:t>
            </w:r>
          </w:p>
        </w:tc>
        <w:tc>
          <w:tcPr>
            <w:tcW w:w="3192" w:type="dxa"/>
            <w:vAlign w:val="center"/>
          </w:tcPr>
          <w:p w:rsidR="00786966" w:rsidRDefault="00786966" w:rsidP="00786966">
            <w:pPr>
              <w:contextualSpacing/>
              <w:rPr>
                <w:szCs w:val="22"/>
              </w:rPr>
            </w:pPr>
          </w:p>
        </w:tc>
      </w:tr>
      <w:tr w:rsidR="00786966" w:rsidTr="00D73037">
        <w:trPr>
          <w:trHeight w:val="350"/>
        </w:trPr>
        <w:tc>
          <w:tcPr>
            <w:tcW w:w="3192" w:type="dxa"/>
            <w:vMerge w:val="restart"/>
            <w:shd w:val="clear" w:color="auto" w:fill="D9D9D9" w:themeFill="background1" w:themeFillShade="D9"/>
            <w:vAlign w:val="center"/>
          </w:tcPr>
          <w:p w:rsidR="00786966" w:rsidRDefault="00786966" w:rsidP="00786966">
            <w:pPr>
              <w:contextualSpacing/>
              <w:rPr>
                <w:szCs w:val="22"/>
              </w:rPr>
            </w:pPr>
            <w:r>
              <w:rPr>
                <w:szCs w:val="22"/>
              </w:rPr>
              <w:t>ACT Testing</w:t>
            </w:r>
          </w:p>
        </w:tc>
        <w:tc>
          <w:tcPr>
            <w:tcW w:w="3192" w:type="dxa"/>
            <w:shd w:val="clear" w:color="auto" w:fill="D9D9D9" w:themeFill="background1" w:themeFillShade="D9"/>
            <w:vAlign w:val="center"/>
          </w:tcPr>
          <w:p w:rsidR="00786966" w:rsidRDefault="00786966" w:rsidP="00556F95">
            <w:pPr>
              <w:contextualSpacing/>
              <w:rPr>
                <w:szCs w:val="22"/>
              </w:rPr>
            </w:pPr>
            <w:r>
              <w:rPr>
                <w:szCs w:val="22"/>
              </w:rPr>
              <w:t xml:space="preserve">February </w:t>
            </w:r>
            <w:r w:rsidR="00556F95">
              <w:rPr>
                <w:szCs w:val="22"/>
              </w:rPr>
              <w:t>9</w:t>
            </w:r>
          </w:p>
        </w:tc>
        <w:tc>
          <w:tcPr>
            <w:tcW w:w="3192" w:type="dxa"/>
            <w:shd w:val="clear" w:color="auto" w:fill="D9D9D9" w:themeFill="background1" w:themeFillShade="D9"/>
            <w:vAlign w:val="center"/>
          </w:tcPr>
          <w:p w:rsidR="00786966" w:rsidRDefault="00786966" w:rsidP="00786966">
            <w:pPr>
              <w:contextualSpacing/>
              <w:rPr>
                <w:szCs w:val="22"/>
              </w:rPr>
            </w:pPr>
          </w:p>
        </w:tc>
      </w:tr>
      <w:tr w:rsidR="00786966" w:rsidTr="00D73037">
        <w:trPr>
          <w:trHeight w:val="350"/>
        </w:trPr>
        <w:tc>
          <w:tcPr>
            <w:tcW w:w="3192" w:type="dxa"/>
            <w:vMerge/>
            <w:shd w:val="clear" w:color="auto" w:fill="D9D9D9" w:themeFill="background1" w:themeFillShade="D9"/>
            <w:vAlign w:val="center"/>
          </w:tcPr>
          <w:p w:rsidR="00786966" w:rsidRDefault="00786966" w:rsidP="00786966">
            <w:pPr>
              <w:contextualSpacing/>
              <w:rPr>
                <w:szCs w:val="22"/>
              </w:rPr>
            </w:pPr>
          </w:p>
        </w:tc>
        <w:tc>
          <w:tcPr>
            <w:tcW w:w="3192" w:type="dxa"/>
            <w:shd w:val="clear" w:color="auto" w:fill="D9D9D9" w:themeFill="background1" w:themeFillShade="D9"/>
            <w:vAlign w:val="center"/>
          </w:tcPr>
          <w:p w:rsidR="00786966" w:rsidRDefault="00556F95" w:rsidP="00786966">
            <w:pPr>
              <w:contextualSpacing/>
              <w:rPr>
                <w:szCs w:val="22"/>
              </w:rPr>
            </w:pPr>
            <w:r>
              <w:rPr>
                <w:szCs w:val="22"/>
              </w:rPr>
              <w:t>April 13</w:t>
            </w:r>
          </w:p>
        </w:tc>
        <w:tc>
          <w:tcPr>
            <w:tcW w:w="3192" w:type="dxa"/>
            <w:shd w:val="clear" w:color="auto" w:fill="D9D9D9" w:themeFill="background1" w:themeFillShade="D9"/>
            <w:vAlign w:val="center"/>
          </w:tcPr>
          <w:p w:rsidR="00786966" w:rsidRDefault="00786966" w:rsidP="00786966">
            <w:pPr>
              <w:contextualSpacing/>
              <w:rPr>
                <w:szCs w:val="22"/>
              </w:rPr>
            </w:pPr>
          </w:p>
        </w:tc>
      </w:tr>
      <w:tr w:rsidR="00786966" w:rsidTr="00786966">
        <w:trPr>
          <w:trHeight w:val="350"/>
        </w:trPr>
        <w:tc>
          <w:tcPr>
            <w:tcW w:w="3192" w:type="dxa"/>
            <w:vMerge w:val="restart"/>
            <w:vAlign w:val="center"/>
          </w:tcPr>
          <w:p w:rsidR="00786966" w:rsidRDefault="00786966" w:rsidP="00786966">
            <w:pPr>
              <w:contextualSpacing/>
              <w:rPr>
                <w:szCs w:val="22"/>
              </w:rPr>
            </w:pPr>
            <w:r>
              <w:rPr>
                <w:szCs w:val="22"/>
              </w:rPr>
              <w:t>DECA Competitions</w:t>
            </w:r>
          </w:p>
        </w:tc>
        <w:tc>
          <w:tcPr>
            <w:tcW w:w="3192" w:type="dxa"/>
            <w:vAlign w:val="center"/>
          </w:tcPr>
          <w:p w:rsidR="00786966" w:rsidRPr="00213ACF" w:rsidRDefault="00556F95" w:rsidP="00786966">
            <w:pPr>
              <w:contextualSpacing/>
              <w:rPr>
                <w:szCs w:val="22"/>
              </w:rPr>
            </w:pPr>
            <w:r w:rsidRPr="00213ACF">
              <w:rPr>
                <w:szCs w:val="22"/>
              </w:rPr>
              <w:t xml:space="preserve">March 4 – March 6 </w:t>
            </w:r>
            <w:r w:rsidR="00786966" w:rsidRPr="00213ACF">
              <w:rPr>
                <w:szCs w:val="22"/>
              </w:rPr>
              <w:t>(States)</w:t>
            </w:r>
          </w:p>
        </w:tc>
        <w:tc>
          <w:tcPr>
            <w:tcW w:w="3192" w:type="dxa"/>
            <w:vAlign w:val="center"/>
          </w:tcPr>
          <w:p w:rsidR="00786966" w:rsidRDefault="00786966" w:rsidP="00786966">
            <w:pPr>
              <w:contextualSpacing/>
              <w:rPr>
                <w:szCs w:val="22"/>
              </w:rPr>
            </w:pPr>
          </w:p>
        </w:tc>
      </w:tr>
      <w:tr w:rsidR="00786966" w:rsidTr="00786966">
        <w:trPr>
          <w:trHeight w:val="350"/>
        </w:trPr>
        <w:tc>
          <w:tcPr>
            <w:tcW w:w="3192" w:type="dxa"/>
            <w:vMerge/>
            <w:vAlign w:val="center"/>
          </w:tcPr>
          <w:p w:rsidR="00786966" w:rsidRDefault="00786966" w:rsidP="00786966">
            <w:pPr>
              <w:contextualSpacing/>
              <w:rPr>
                <w:szCs w:val="22"/>
              </w:rPr>
            </w:pPr>
          </w:p>
        </w:tc>
        <w:tc>
          <w:tcPr>
            <w:tcW w:w="3192" w:type="dxa"/>
            <w:vAlign w:val="center"/>
          </w:tcPr>
          <w:p w:rsidR="00786966" w:rsidRPr="00213ACF" w:rsidRDefault="00556F95" w:rsidP="00786966">
            <w:pPr>
              <w:contextualSpacing/>
              <w:rPr>
                <w:szCs w:val="22"/>
              </w:rPr>
            </w:pPr>
            <w:r w:rsidRPr="00213ACF">
              <w:rPr>
                <w:szCs w:val="22"/>
              </w:rPr>
              <w:t xml:space="preserve">April 25 – May 1 </w:t>
            </w:r>
            <w:r w:rsidR="00786966" w:rsidRPr="00213ACF">
              <w:rPr>
                <w:szCs w:val="22"/>
              </w:rPr>
              <w:t>(ICDC)</w:t>
            </w:r>
          </w:p>
        </w:tc>
        <w:tc>
          <w:tcPr>
            <w:tcW w:w="3192" w:type="dxa"/>
            <w:vAlign w:val="center"/>
          </w:tcPr>
          <w:p w:rsidR="00786966" w:rsidRDefault="00786966" w:rsidP="00786966">
            <w:pPr>
              <w:contextualSpacing/>
              <w:rPr>
                <w:szCs w:val="22"/>
              </w:rPr>
            </w:pPr>
          </w:p>
        </w:tc>
      </w:tr>
      <w:tr w:rsidR="00890A6E" w:rsidTr="00D73037">
        <w:trPr>
          <w:trHeight w:val="467"/>
        </w:trPr>
        <w:tc>
          <w:tcPr>
            <w:tcW w:w="3192" w:type="dxa"/>
            <w:shd w:val="clear" w:color="auto" w:fill="D9D9D9" w:themeFill="background1" w:themeFillShade="D9"/>
            <w:vAlign w:val="center"/>
          </w:tcPr>
          <w:p w:rsidR="00890A6E" w:rsidRDefault="00890A6E" w:rsidP="00786966">
            <w:pPr>
              <w:contextualSpacing/>
              <w:rPr>
                <w:szCs w:val="22"/>
              </w:rPr>
            </w:pPr>
            <w:r>
              <w:rPr>
                <w:szCs w:val="22"/>
              </w:rPr>
              <w:t>Choir/Orchestra</w:t>
            </w:r>
          </w:p>
        </w:tc>
        <w:tc>
          <w:tcPr>
            <w:tcW w:w="3192" w:type="dxa"/>
            <w:shd w:val="clear" w:color="auto" w:fill="D9D9D9" w:themeFill="background1" w:themeFillShade="D9"/>
            <w:vAlign w:val="center"/>
          </w:tcPr>
          <w:p w:rsidR="00890A6E" w:rsidRDefault="00213ACF" w:rsidP="00786966">
            <w:pPr>
              <w:contextualSpacing/>
              <w:rPr>
                <w:szCs w:val="22"/>
              </w:rPr>
            </w:pPr>
            <w:r>
              <w:rPr>
                <w:szCs w:val="22"/>
              </w:rPr>
              <w:t>April 10</w:t>
            </w:r>
          </w:p>
        </w:tc>
        <w:tc>
          <w:tcPr>
            <w:tcW w:w="3192" w:type="dxa"/>
            <w:shd w:val="clear" w:color="auto" w:fill="D9D9D9" w:themeFill="background1" w:themeFillShade="D9"/>
            <w:vAlign w:val="center"/>
          </w:tcPr>
          <w:p w:rsidR="00890A6E" w:rsidRDefault="00890A6E" w:rsidP="00786966">
            <w:pPr>
              <w:contextualSpacing/>
              <w:rPr>
                <w:szCs w:val="22"/>
              </w:rPr>
            </w:pPr>
          </w:p>
        </w:tc>
      </w:tr>
      <w:tr w:rsidR="00890A6E" w:rsidTr="00D73037">
        <w:trPr>
          <w:trHeight w:val="440"/>
        </w:trPr>
        <w:tc>
          <w:tcPr>
            <w:tcW w:w="3192" w:type="dxa"/>
            <w:vAlign w:val="center"/>
          </w:tcPr>
          <w:p w:rsidR="00890A6E" w:rsidRDefault="00890A6E" w:rsidP="00786966">
            <w:pPr>
              <w:contextualSpacing/>
              <w:rPr>
                <w:szCs w:val="22"/>
              </w:rPr>
            </w:pPr>
            <w:r>
              <w:rPr>
                <w:szCs w:val="22"/>
              </w:rPr>
              <w:t>Band</w:t>
            </w:r>
          </w:p>
        </w:tc>
        <w:tc>
          <w:tcPr>
            <w:tcW w:w="3192" w:type="dxa"/>
            <w:vAlign w:val="center"/>
          </w:tcPr>
          <w:p w:rsidR="00890A6E" w:rsidRDefault="00213ACF" w:rsidP="00786966">
            <w:pPr>
              <w:contextualSpacing/>
              <w:rPr>
                <w:szCs w:val="22"/>
              </w:rPr>
            </w:pPr>
            <w:r>
              <w:rPr>
                <w:szCs w:val="22"/>
              </w:rPr>
              <w:t>April 3</w:t>
            </w:r>
          </w:p>
        </w:tc>
        <w:tc>
          <w:tcPr>
            <w:tcW w:w="3192" w:type="dxa"/>
            <w:vAlign w:val="center"/>
          </w:tcPr>
          <w:p w:rsidR="00890A6E" w:rsidRDefault="00890A6E" w:rsidP="00786966">
            <w:pPr>
              <w:contextualSpacing/>
              <w:rPr>
                <w:szCs w:val="22"/>
              </w:rPr>
            </w:pPr>
          </w:p>
        </w:tc>
      </w:tr>
      <w:tr w:rsidR="0057775D" w:rsidTr="0057775D">
        <w:trPr>
          <w:trHeight w:val="440"/>
        </w:trPr>
        <w:tc>
          <w:tcPr>
            <w:tcW w:w="3192" w:type="dxa"/>
            <w:shd w:val="clear" w:color="auto" w:fill="D9D9D9" w:themeFill="background1" w:themeFillShade="D9"/>
            <w:vAlign w:val="center"/>
          </w:tcPr>
          <w:p w:rsidR="0057775D" w:rsidRPr="00C2619B" w:rsidRDefault="0057775D" w:rsidP="0057775D">
            <w:pPr>
              <w:contextualSpacing/>
              <w:rPr>
                <w:color w:val="000000" w:themeColor="text1"/>
                <w:szCs w:val="22"/>
              </w:rPr>
            </w:pPr>
            <w:r w:rsidRPr="00C2619B">
              <w:rPr>
                <w:color w:val="000000" w:themeColor="text1"/>
                <w:szCs w:val="22"/>
              </w:rPr>
              <w:t>Dates requested off (land practice only)</w:t>
            </w:r>
          </w:p>
        </w:tc>
        <w:tc>
          <w:tcPr>
            <w:tcW w:w="3192" w:type="dxa"/>
            <w:shd w:val="clear" w:color="auto" w:fill="D9D9D9" w:themeFill="background1" w:themeFillShade="D9"/>
            <w:vAlign w:val="center"/>
          </w:tcPr>
          <w:p w:rsidR="0057775D" w:rsidRDefault="0057775D" w:rsidP="00786966">
            <w:pPr>
              <w:contextualSpacing/>
              <w:rPr>
                <w:szCs w:val="22"/>
              </w:rPr>
            </w:pPr>
          </w:p>
        </w:tc>
        <w:tc>
          <w:tcPr>
            <w:tcW w:w="3192" w:type="dxa"/>
            <w:shd w:val="clear" w:color="auto" w:fill="D9D9D9" w:themeFill="background1" w:themeFillShade="D9"/>
            <w:vAlign w:val="center"/>
          </w:tcPr>
          <w:p w:rsidR="0057775D" w:rsidRDefault="0057775D" w:rsidP="00786966">
            <w:pPr>
              <w:contextualSpacing/>
              <w:rPr>
                <w:szCs w:val="22"/>
              </w:rPr>
            </w:pPr>
          </w:p>
        </w:tc>
      </w:tr>
      <w:tr w:rsidR="002034F6" w:rsidRPr="002034F6" w:rsidTr="002034F6">
        <w:trPr>
          <w:trHeight w:val="350"/>
        </w:trPr>
        <w:tc>
          <w:tcPr>
            <w:tcW w:w="9576" w:type="dxa"/>
            <w:gridSpan w:val="3"/>
            <w:shd w:val="clear" w:color="auto" w:fill="B8CCE4" w:themeFill="accent1" w:themeFillTint="66"/>
            <w:vAlign w:val="center"/>
          </w:tcPr>
          <w:p w:rsidR="002034F6" w:rsidRPr="002034F6" w:rsidRDefault="002034F6" w:rsidP="002034F6">
            <w:pPr>
              <w:contextualSpacing/>
              <w:jc w:val="center"/>
              <w:rPr>
                <w:b/>
                <w:sz w:val="24"/>
                <w:szCs w:val="22"/>
              </w:rPr>
            </w:pPr>
            <w:r w:rsidRPr="002034F6">
              <w:rPr>
                <w:b/>
                <w:sz w:val="24"/>
                <w:szCs w:val="22"/>
              </w:rPr>
              <w:t>School Breaks (mandatory practices over Spring/April Break)</w:t>
            </w:r>
          </w:p>
        </w:tc>
      </w:tr>
      <w:tr w:rsidR="002034F6" w:rsidTr="00786966">
        <w:trPr>
          <w:trHeight w:val="350"/>
        </w:trPr>
        <w:tc>
          <w:tcPr>
            <w:tcW w:w="3192" w:type="dxa"/>
            <w:vAlign w:val="center"/>
          </w:tcPr>
          <w:p w:rsidR="002034F6" w:rsidRDefault="002034F6" w:rsidP="002034F6">
            <w:pPr>
              <w:contextualSpacing/>
              <w:rPr>
                <w:szCs w:val="22"/>
              </w:rPr>
            </w:pPr>
            <w:r>
              <w:rPr>
                <w:szCs w:val="22"/>
              </w:rPr>
              <w:t>MLK Jr Break</w:t>
            </w:r>
          </w:p>
        </w:tc>
        <w:tc>
          <w:tcPr>
            <w:tcW w:w="3192" w:type="dxa"/>
            <w:vAlign w:val="center"/>
          </w:tcPr>
          <w:p w:rsidR="002034F6" w:rsidRDefault="00213ACF" w:rsidP="00786966">
            <w:pPr>
              <w:contextualSpacing/>
              <w:rPr>
                <w:szCs w:val="22"/>
              </w:rPr>
            </w:pPr>
            <w:r>
              <w:rPr>
                <w:szCs w:val="22"/>
              </w:rPr>
              <w:t>January 21</w:t>
            </w:r>
          </w:p>
        </w:tc>
        <w:tc>
          <w:tcPr>
            <w:tcW w:w="3192" w:type="dxa"/>
            <w:vAlign w:val="center"/>
          </w:tcPr>
          <w:p w:rsidR="002034F6" w:rsidRDefault="002034F6" w:rsidP="00786966">
            <w:pPr>
              <w:contextualSpacing/>
              <w:rPr>
                <w:szCs w:val="22"/>
              </w:rPr>
            </w:pPr>
          </w:p>
        </w:tc>
      </w:tr>
      <w:tr w:rsidR="002034F6" w:rsidTr="00D73037">
        <w:trPr>
          <w:trHeight w:val="350"/>
        </w:trPr>
        <w:tc>
          <w:tcPr>
            <w:tcW w:w="3192" w:type="dxa"/>
            <w:vMerge w:val="restart"/>
            <w:shd w:val="clear" w:color="auto" w:fill="D9D9D9" w:themeFill="background1" w:themeFillShade="D9"/>
            <w:vAlign w:val="center"/>
          </w:tcPr>
          <w:p w:rsidR="002034F6" w:rsidRDefault="002034F6" w:rsidP="00786966">
            <w:pPr>
              <w:contextualSpacing/>
              <w:rPr>
                <w:szCs w:val="22"/>
              </w:rPr>
            </w:pPr>
            <w:r>
              <w:rPr>
                <w:szCs w:val="22"/>
              </w:rPr>
              <w:t>President’s Day Break</w:t>
            </w:r>
          </w:p>
        </w:tc>
        <w:tc>
          <w:tcPr>
            <w:tcW w:w="3192" w:type="dxa"/>
            <w:shd w:val="clear" w:color="auto" w:fill="D9D9D9" w:themeFill="background1" w:themeFillShade="D9"/>
            <w:vAlign w:val="center"/>
          </w:tcPr>
          <w:p w:rsidR="002034F6" w:rsidRDefault="00213ACF" w:rsidP="00786966">
            <w:pPr>
              <w:contextualSpacing/>
              <w:rPr>
                <w:szCs w:val="22"/>
              </w:rPr>
            </w:pPr>
            <w:r>
              <w:rPr>
                <w:szCs w:val="22"/>
              </w:rPr>
              <w:t>February 15</w:t>
            </w:r>
          </w:p>
        </w:tc>
        <w:tc>
          <w:tcPr>
            <w:tcW w:w="3192" w:type="dxa"/>
            <w:shd w:val="clear" w:color="auto" w:fill="D9D9D9" w:themeFill="background1" w:themeFillShade="D9"/>
            <w:vAlign w:val="center"/>
          </w:tcPr>
          <w:p w:rsidR="002034F6" w:rsidRDefault="002034F6" w:rsidP="00786966">
            <w:pPr>
              <w:contextualSpacing/>
              <w:rPr>
                <w:szCs w:val="22"/>
              </w:rPr>
            </w:pPr>
          </w:p>
        </w:tc>
      </w:tr>
      <w:tr w:rsidR="002034F6" w:rsidTr="00D73037">
        <w:trPr>
          <w:trHeight w:val="350"/>
        </w:trPr>
        <w:tc>
          <w:tcPr>
            <w:tcW w:w="3192" w:type="dxa"/>
            <w:vMerge/>
            <w:shd w:val="clear" w:color="auto" w:fill="D9D9D9" w:themeFill="background1" w:themeFillShade="D9"/>
            <w:vAlign w:val="center"/>
          </w:tcPr>
          <w:p w:rsidR="002034F6" w:rsidRDefault="002034F6" w:rsidP="00786966">
            <w:pPr>
              <w:contextualSpacing/>
              <w:rPr>
                <w:szCs w:val="22"/>
              </w:rPr>
            </w:pPr>
          </w:p>
        </w:tc>
        <w:tc>
          <w:tcPr>
            <w:tcW w:w="3192" w:type="dxa"/>
            <w:shd w:val="clear" w:color="auto" w:fill="D9D9D9" w:themeFill="background1" w:themeFillShade="D9"/>
            <w:vAlign w:val="center"/>
          </w:tcPr>
          <w:p w:rsidR="002034F6" w:rsidRDefault="002034F6" w:rsidP="00786966">
            <w:pPr>
              <w:contextualSpacing/>
              <w:rPr>
                <w:szCs w:val="22"/>
              </w:rPr>
            </w:pPr>
            <w:r>
              <w:rPr>
                <w:szCs w:val="22"/>
              </w:rPr>
              <w:t>February</w:t>
            </w:r>
            <w:r w:rsidR="00213ACF">
              <w:rPr>
                <w:szCs w:val="22"/>
              </w:rPr>
              <w:t xml:space="preserve"> 18</w:t>
            </w:r>
          </w:p>
        </w:tc>
        <w:tc>
          <w:tcPr>
            <w:tcW w:w="3192" w:type="dxa"/>
            <w:shd w:val="clear" w:color="auto" w:fill="D9D9D9" w:themeFill="background1" w:themeFillShade="D9"/>
            <w:vAlign w:val="center"/>
          </w:tcPr>
          <w:p w:rsidR="002034F6" w:rsidRDefault="002034F6" w:rsidP="00786966">
            <w:pPr>
              <w:contextualSpacing/>
              <w:rPr>
                <w:szCs w:val="22"/>
              </w:rPr>
            </w:pPr>
          </w:p>
        </w:tc>
      </w:tr>
      <w:tr w:rsidR="002034F6" w:rsidTr="00D73037">
        <w:trPr>
          <w:trHeight w:val="350"/>
        </w:trPr>
        <w:tc>
          <w:tcPr>
            <w:tcW w:w="3192" w:type="dxa"/>
            <w:vMerge/>
            <w:shd w:val="clear" w:color="auto" w:fill="D9D9D9" w:themeFill="background1" w:themeFillShade="D9"/>
            <w:vAlign w:val="center"/>
          </w:tcPr>
          <w:p w:rsidR="002034F6" w:rsidRDefault="002034F6" w:rsidP="00786966">
            <w:pPr>
              <w:contextualSpacing/>
              <w:rPr>
                <w:szCs w:val="22"/>
              </w:rPr>
            </w:pPr>
          </w:p>
        </w:tc>
        <w:tc>
          <w:tcPr>
            <w:tcW w:w="3192" w:type="dxa"/>
            <w:shd w:val="clear" w:color="auto" w:fill="D9D9D9" w:themeFill="background1" w:themeFillShade="D9"/>
            <w:vAlign w:val="center"/>
          </w:tcPr>
          <w:p w:rsidR="002034F6" w:rsidRDefault="00213ACF" w:rsidP="00786966">
            <w:pPr>
              <w:contextualSpacing/>
              <w:rPr>
                <w:szCs w:val="22"/>
              </w:rPr>
            </w:pPr>
            <w:r>
              <w:rPr>
                <w:szCs w:val="22"/>
              </w:rPr>
              <w:t>February 19</w:t>
            </w:r>
          </w:p>
        </w:tc>
        <w:tc>
          <w:tcPr>
            <w:tcW w:w="3192" w:type="dxa"/>
            <w:shd w:val="clear" w:color="auto" w:fill="D9D9D9" w:themeFill="background1" w:themeFillShade="D9"/>
            <w:vAlign w:val="center"/>
          </w:tcPr>
          <w:p w:rsidR="002034F6" w:rsidRDefault="002034F6" w:rsidP="00786966">
            <w:pPr>
              <w:contextualSpacing/>
              <w:rPr>
                <w:szCs w:val="22"/>
              </w:rPr>
            </w:pPr>
          </w:p>
        </w:tc>
      </w:tr>
    </w:tbl>
    <w:p w:rsidR="00890A6E" w:rsidRPr="00890A6E" w:rsidRDefault="00890A6E" w:rsidP="00890A6E">
      <w:pPr>
        <w:shd w:val="clear" w:color="auto" w:fill="FFFFFF"/>
        <w:textAlignment w:val="top"/>
        <w:rPr>
          <w:color w:val="000000" w:themeColor="text1"/>
          <w:szCs w:val="22"/>
        </w:rPr>
      </w:pPr>
    </w:p>
    <w:p w:rsidR="000B2107" w:rsidRDefault="000B2107" w:rsidP="000B2107"/>
    <w:sectPr w:rsidR="000B2107" w:rsidSect="004C698D">
      <w:headerReference w:type="default" r:id="rId8"/>
      <w:footerReference w:type="default" r:id="rId9"/>
      <w:pgSz w:w="12240" w:h="15840"/>
      <w:pgMar w:top="1440" w:right="1440" w:bottom="1440" w:left="1350" w:header="360" w:footer="3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EDF" w:rsidRDefault="00D22EDF" w:rsidP="00D97439">
      <w:r>
        <w:separator/>
      </w:r>
    </w:p>
  </w:endnote>
  <w:endnote w:type="continuationSeparator" w:id="0">
    <w:p w:rsidR="00D22EDF" w:rsidRDefault="00D22EDF" w:rsidP="00D97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8783466"/>
      <w:docPartObj>
        <w:docPartGallery w:val="Page Numbers (Bottom of Page)"/>
        <w:docPartUnique/>
      </w:docPartObj>
    </w:sdtPr>
    <w:sdtEndPr>
      <w:rPr>
        <w:noProof/>
        <w:sz w:val="18"/>
      </w:rPr>
    </w:sdtEndPr>
    <w:sdtContent>
      <w:p w:rsidR="004C3B30" w:rsidRDefault="004C3B30" w:rsidP="004C698D">
        <w:pPr>
          <w:pStyle w:val="Footer"/>
          <w:jc w:val="right"/>
          <w:rPr>
            <w:noProof/>
            <w:sz w:val="18"/>
          </w:rPr>
        </w:pPr>
        <w:r w:rsidRPr="004C3B30">
          <w:rPr>
            <w:sz w:val="18"/>
          </w:rPr>
          <w:fldChar w:fldCharType="begin"/>
        </w:r>
        <w:r w:rsidRPr="004C3B30">
          <w:rPr>
            <w:sz w:val="18"/>
          </w:rPr>
          <w:instrText xml:space="preserve"> PAGE   \* MERGEFORMAT </w:instrText>
        </w:r>
        <w:r w:rsidRPr="004C3B30">
          <w:rPr>
            <w:sz w:val="18"/>
          </w:rPr>
          <w:fldChar w:fldCharType="separate"/>
        </w:r>
        <w:r w:rsidR="005F2095">
          <w:rPr>
            <w:noProof/>
            <w:sz w:val="18"/>
          </w:rPr>
          <w:t>1</w:t>
        </w:r>
        <w:r w:rsidRPr="004C3B30">
          <w:rPr>
            <w:noProof/>
            <w:sz w:val="18"/>
          </w:rPr>
          <w:fldChar w:fldCharType="end"/>
        </w:r>
      </w:p>
      <w:p w:rsidR="004C698D" w:rsidRDefault="004C698D" w:rsidP="004C698D">
        <w:pPr>
          <w:pStyle w:val="Footer"/>
          <w:jc w:val="right"/>
          <w:rPr>
            <w:noProof/>
            <w:sz w:val="18"/>
          </w:rPr>
        </w:pPr>
      </w:p>
      <w:p w:rsidR="004C3B30" w:rsidRPr="004C3B30" w:rsidRDefault="005F2095">
        <w:pPr>
          <w:pStyle w:val="Footer"/>
          <w:jc w:val="right"/>
          <w:rPr>
            <w:sz w:val="18"/>
          </w:rPr>
        </w:pPr>
        <w:r>
          <w:rPr>
            <w:sz w:val="18"/>
          </w:rPr>
          <w:t>December</w:t>
        </w:r>
        <w:r w:rsidR="0004773F">
          <w:rPr>
            <w:sz w:val="18"/>
          </w:rPr>
          <w:t xml:space="preserve"> 2018</w:t>
        </w:r>
      </w:p>
    </w:sdtContent>
  </w:sdt>
  <w:p w:rsidR="004C3B30" w:rsidRDefault="004C3B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EDF" w:rsidRDefault="00D22EDF" w:rsidP="00D97439">
      <w:r>
        <w:separator/>
      </w:r>
    </w:p>
  </w:footnote>
  <w:footnote w:type="continuationSeparator" w:id="0">
    <w:p w:rsidR="00D22EDF" w:rsidRDefault="00D22EDF" w:rsidP="00D974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98D" w:rsidRDefault="00D97439" w:rsidP="004C698D">
    <w:pPr>
      <w:pStyle w:val="Header"/>
      <w:jc w:val="center"/>
      <w:rPr>
        <w:sz w:val="32"/>
      </w:rPr>
    </w:pPr>
    <w:r>
      <w:rPr>
        <w:noProof/>
      </w:rPr>
      <w:drawing>
        <wp:inline distT="0" distB="0" distL="0" distR="0" wp14:anchorId="6D800FB4" wp14:editId="64E76F4A">
          <wp:extent cx="660726" cy="571500"/>
          <wp:effectExtent l="0" t="0" r="6350" b="0"/>
          <wp:docPr id="1" name="Picture 1" descr="9E15EFC8-D2ED-4FA0-B701-B0946CE95F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E15EFC8-D2ED-4FA0-B701-B0946CE95F3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5328" cy="575481"/>
                  </a:xfrm>
                  <a:prstGeom prst="rect">
                    <a:avLst/>
                  </a:prstGeom>
                  <a:noFill/>
                  <a:ln>
                    <a:noFill/>
                  </a:ln>
                </pic:spPr>
              </pic:pic>
            </a:graphicData>
          </a:graphic>
        </wp:inline>
      </w:drawing>
    </w:r>
    <w:r w:rsidRPr="00D97439">
      <w:rPr>
        <w:sz w:val="32"/>
      </w:rPr>
      <w:t xml:space="preserve">Ridgewood Crew Expectations, Rules, and Codes of Conduct </w:t>
    </w:r>
  </w:p>
  <w:p w:rsidR="00D97439" w:rsidRPr="00D97439" w:rsidRDefault="00B70768" w:rsidP="004C698D">
    <w:pPr>
      <w:pStyle w:val="Header"/>
      <w:jc w:val="center"/>
      <w:rPr>
        <w:sz w:val="32"/>
      </w:rPr>
    </w:pPr>
    <w:r w:rsidRPr="00D97439">
      <w:rPr>
        <w:sz w:val="32"/>
      </w:rPr>
      <w:t>For</w:t>
    </w:r>
    <w:r w:rsidR="00D97439" w:rsidRPr="00D97439">
      <w:rPr>
        <w:sz w:val="32"/>
      </w:rPr>
      <w:t xml:space="preserve"> </w:t>
    </w:r>
    <w:r w:rsidR="005F2095">
      <w:rPr>
        <w:sz w:val="32"/>
      </w:rPr>
      <w:t>Rower</w:t>
    </w:r>
    <w:r w:rsidR="00D97439" w:rsidRPr="00D97439">
      <w:rPr>
        <w:sz w:val="32"/>
      </w:rPr>
      <w:t xml:space="preserve"> and Parents</w:t>
    </w:r>
  </w:p>
  <w:p w:rsidR="00D97439" w:rsidRDefault="00D974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39BC"/>
    <w:multiLevelType w:val="multilevel"/>
    <w:tmpl w:val="50B0DEAA"/>
    <w:lvl w:ilvl="0">
      <w:start w:val="1"/>
      <w:numFmt w:val="bullet"/>
      <w:lvlText w:val=""/>
      <w:lvlJc w:val="left"/>
      <w:pPr>
        <w:ind w:left="360" w:firstLine="360"/>
      </w:pPr>
      <w:rPr>
        <w:rFonts w:ascii="Symbol" w:hAnsi="Symbol" w:hint="default"/>
        <w:color w:val="000000" w:themeColor="text1"/>
        <w:sz w:val="22"/>
        <w:szCs w:val="22"/>
        <w:u w:val="none"/>
      </w:rPr>
    </w:lvl>
    <w:lvl w:ilvl="1">
      <w:start w:val="1"/>
      <w:numFmt w:val="bullet"/>
      <w:lvlText w:val=""/>
      <w:lvlJc w:val="left"/>
      <w:pPr>
        <w:ind w:left="1080" w:firstLine="1080"/>
      </w:pPr>
      <w:rPr>
        <w:rFonts w:ascii="Symbol" w:hAnsi="Symbol" w:hint="default"/>
        <w:u w:val="none"/>
      </w:rPr>
    </w:lvl>
    <w:lvl w:ilvl="2">
      <w:start w:val="1"/>
      <w:numFmt w:val="lowerRoman"/>
      <w:lvlText w:val="%3."/>
      <w:lvlJc w:val="right"/>
      <w:pPr>
        <w:ind w:left="1800" w:firstLine="1800"/>
      </w:pPr>
      <w:rPr>
        <w:rFonts w:hint="default"/>
        <w:u w:val="none"/>
      </w:rPr>
    </w:lvl>
    <w:lvl w:ilvl="3">
      <w:start w:val="1"/>
      <w:numFmt w:val="decimal"/>
      <w:lvlText w:val="%4."/>
      <w:lvlJc w:val="left"/>
      <w:pPr>
        <w:ind w:left="2520" w:firstLine="2520"/>
      </w:pPr>
      <w:rPr>
        <w:rFonts w:hint="default"/>
        <w:u w:val="none"/>
      </w:rPr>
    </w:lvl>
    <w:lvl w:ilvl="4">
      <w:start w:val="1"/>
      <w:numFmt w:val="lowerLetter"/>
      <w:lvlText w:val="%5."/>
      <w:lvlJc w:val="left"/>
      <w:pPr>
        <w:ind w:left="3240" w:firstLine="3240"/>
      </w:pPr>
      <w:rPr>
        <w:rFonts w:hint="default"/>
        <w:u w:val="none"/>
      </w:rPr>
    </w:lvl>
    <w:lvl w:ilvl="5">
      <w:start w:val="1"/>
      <w:numFmt w:val="lowerRoman"/>
      <w:lvlText w:val="%6."/>
      <w:lvlJc w:val="right"/>
      <w:pPr>
        <w:ind w:left="3960" w:firstLine="3960"/>
      </w:pPr>
      <w:rPr>
        <w:rFonts w:hint="default"/>
        <w:u w:val="none"/>
      </w:rPr>
    </w:lvl>
    <w:lvl w:ilvl="6">
      <w:start w:val="1"/>
      <w:numFmt w:val="decimal"/>
      <w:lvlText w:val="%7."/>
      <w:lvlJc w:val="left"/>
      <w:pPr>
        <w:ind w:left="4680" w:firstLine="4680"/>
      </w:pPr>
      <w:rPr>
        <w:rFonts w:hint="default"/>
        <w:u w:val="none"/>
      </w:rPr>
    </w:lvl>
    <w:lvl w:ilvl="7">
      <w:start w:val="1"/>
      <w:numFmt w:val="lowerLetter"/>
      <w:lvlText w:val="%8."/>
      <w:lvlJc w:val="left"/>
      <w:pPr>
        <w:ind w:left="5400" w:firstLine="5400"/>
      </w:pPr>
      <w:rPr>
        <w:rFonts w:hint="default"/>
        <w:u w:val="none"/>
      </w:rPr>
    </w:lvl>
    <w:lvl w:ilvl="8">
      <w:start w:val="1"/>
      <w:numFmt w:val="lowerRoman"/>
      <w:lvlText w:val="%9."/>
      <w:lvlJc w:val="right"/>
      <w:pPr>
        <w:ind w:left="6120" w:firstLine="6120"/>
      </w:pPr>
      <w:rPr>
        <w:rFonts w:hint="default"/>
        <w:u w:val="none"/>
      </w:rPr>
    </w:lvl>
  </w:abstractNum>
  <w:abstractNum w:abstractNumId="1">
    <w:nsid w:val="16C706AE"/>
    <w:multiLevelType w:val="hybridMultilevel"/>
    <w:tmpl w:val="D1C4DAE2"/>
    <w:lvl w:ilvl="0" w:tplc="04090005">
      <w:start w:val="1"/>
      <w:numFmt w:val="bullet"/>
      <w:lvlText w:val=""/>
      <w:lvlJc w:val="left"/>
      <w:pPr>
        <w:ind w:left="1440" w:hanging="360"/>
      </w:pPr>
      <w:rPr>
        <w:rFonts w:ascii="Wingdings" w:hAnsi="Wingdings" w:hint="default"/>
        <w:color w:val="000000" w:themeColor="text1"/>
        <w:sz w:val="22"/>
        <w:szCs w:val="22"/>
      </w:rPr>
    </w:lvl>
    <w:lvl w:ilvl="1" w:tplc="D536F40E">
      <w:start w:val="1"/>
      <w:numFmt w:val="bullet"/>
      <w:lvlText w:val="‒"/>
      <w:lvlJc w:val="left"/>
      <w:pPr>
        <w:ind w:left="2160" w:hanging="360"/>
      </w:pPr>
      <w:rPr>
        <w:rFonts w:ascii="Calibri" w:hAnsi="Calibri"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9AC1EC6"/>
    <w:multiLevelType w:val="hybridMultilevel"/>
    <w:tmpl w:val="9D0078CA"/>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D536F40E">
      <w:start w:val="1"/>
      <w:numFmt w:val="bullet"/>
      <w:lvlText w:val="‒"/>
      <w:lvlJc w:val="left"/>
      <w:pPr>
        <w:ind w:left="2520" w:hanging="180"/>
      </w:pPr>
      <w:rPr>
        <w:rFonts w:ascii="Calibri" w:hAnsi="Calibri"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8773FB"/>
    <w:multiLevelType w:val="hybridMultilevel"/>
    <w:tmpl w:val="53B49A9E"/>
    <w:lvl w:ilvl="0" w:tplc="D536F40E">
      <w:start w:val="1"/>
      <w:numFmt w:val="bullet"/>
      <w:lvlText w:val="‒"/>
      <w:lvlJc w:val="left"/>
      <w:pPr>
        <w:ind w:left="1080" w:hanging="360"/>
      </w:pPr>
      <w:rPr>
        <w:rFonts w:ascii="Calibri" w:hAnsi="Calibri"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BDD1F65"/>
    <w:multiLevelType w:val="hybridMultilevel"/>
    <w:tmpl w:val="1AE05F2A"/>
    <w:lvl w:ilvl="0" w:tplc="E37CA9F6">
      <w:start w:val="1"/>
      <w:numFmt w:val="bullet"/>
      <w:lvlText w:val=""/>
      <w:lvlJc w:val="left"/>
      <w:pPr>
        <w:ind w:left="1440" w:hanging="360"/>
      </w:pPr>
      <w:rPr>
        <w:rFonts w:ascii="Symbol" w:hAnsi="Symbol" w:hint="default"/>
        <w:color w:val="000000" w:themeColor="text1"/>
        <w:sz w:val="22"/>
        <w:szCs w:val="22"/>
      </w:rPr>
    </w:lvl>
    <w:lvl w:ilvl="1" w:tplc="D536F40E">
      <w:start w:val="1"/>
      <w:numFmt w:val="bullet"/>
      <w:lvlText w:val="‒"/>
      <w:lvlJc w:val="left"/>
      <w:pPr>
        <w:ind w:left="2160" w:hanging="360"/>
      </w:pPr>
      <w:rPr>
        <w:rFonts w:ascii="Calibri" w:hAnsi="Calibri"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C8C4E76"/>
    <w:multiLevelType w:val="multilevel"/>
    <w:tmpl w:val="E4041B90"/>
    <w:lvl w:ilvl="0">
      <w:start w:val="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1CDE178D"/>
    <w:multiLevelType w:val="hybridMultilevel"/>
    <w:tmpl w:val="55A4FC44"/>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EE56F46"/>
    <w:multiLevelType w:val="multilevel"/>
    <w:tmpl w:val="E4041B90"/>
    <w:lvl w:ilvl="0">
      <w:start w:val="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1F6D43CD"/>
    <w:multiLevelType w:val="hybridMultilevel"/>
    <w:tmpl w:val="C9C646A4"/>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0760A73"/>
    <w:multiLevelType w:val="hybridMultilevel"/>
    <w:tmpl w:val="2160A558"/>
    <w:lvl w:ilvl="0" w:tplc="0409000F">
      <w:start w:val="1"/>
      <w:numFmt w:val="decimal"/>
      <w:lvlText w:val="%1."/>
      <w:lvlJc w:val="left"/>
      <w:pPr>
        <w:ind w:left="720" w:hanging="360"/>
      </w:pPr>
    </w:lvl>
    <w:lvl w:ilvl="1" w:tplc="D536F40E">
      <w:start w:val="1"/>
      <w:numFmt w:val="bullet"/>
      <w:lvlText w:val="‒"/>
      <w:lvlJc w:val="left"/>
      <w:pPr>
        <w:ind w:left="1440" w:hanging="360"/>
      </w:pPr>
      <w:rPr>
        <w:rFonts w:ascii="Calibri" w:hAnsi="Calibri" w:hint="default"/>
        <w:color w:val="000000" w:themeColor="text1"/>
        <w:sz w:val="22"/>
        <w:szCs w:val="22"/>
      </w:rPr>
    </w:lvl>
    <w:lvl w:ilvl="2" w:tplc="D536F40E">
      <w:start w:val="1"/>
      <w:numFmt w:val="bullet"/>
      <w:lvlText w:val="‒"/>
      <w:lvlJc w:val="left"/>
      <w:pPr>
        <w:ind w:left="2160" w:hanging="180"/>
      </w:pPr>
      <w:rPr>
        <w:rFonts w:ascii="Calibri" w:hAnsi="Calibri"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941822"/>
    <w:multiLevelType w:val="hybridMultilevel"/>
    <w:tmpl w:val="131C945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3680B63"/>
    <w:multiLevelType w:val="hybridMultilevel"/>
    <w:tmpl w:val="1CC87684"/>
    <w:lvl w:ilvl="0" w:tplc="D536F40E">
      <w:start w:val="1"/>
      <w:numFmt w:val="bullet"/>
      <w:lvlText w:val="‒"/>
      <w:lvlJc w:val="left"/>
      <w:pPr>
        <w:ind w:left="1080" w:hanging="360"/>
      </w:pPr>
      <w:rPr>
        <w:rFonts w:ascii="Calibri" w:hAnsi="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EA93328"/>
    <w:multiLevelType w:val="hybridMultilevel"/>
    <w:tmpl w:val="85ACBA52"/>
    <w:lvl w:ilvl="0" w:tplc="D536F40E">
      <w:start w:val="1"/>
      <w:numFmt w:val="bullet"/>
      <w:lvlText w:val="‒"/>
      <w:lvlJc w:val="left"/>
      <w:pPr>
        <w:ind w:left="2160" w:hanging="360"/>
      </w:pPr>
      <w:rPr>
        <w:rFonts w:ascii="Calibri" w:hAnsi="Calibri"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1277512"/>
    <w:multiLevelType w:val="hybridMultilevel"/>
    <w:tmpl w:val="2C204368"/>
    <w:lvl w:ilvl="0" w:tplc="D536F40E">
      <w:start w:val="1"/>
      <w:numFmt w:val="bullet"/>
      <w:lvlText w:val="‒"/>
      <w:lvlJc w:val="left"/>
      <w:pPr>
        <w:ind w:left="1080" w:hanging="360"/>
      </w:pPr>
      <w:rPr>
        <w:rFonts w:ascii="Calibri" w:hAnsi="Calibri"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A4F33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8385CFF"/>
    <w:multiLevelType w:val="hybridMultilevel"/>
    <w:tmpl w:val="C5B686A4"/>
    <w:lvl w:ilvl="0" w:tplc="D536F40E">
      <w:start w:val="1"/>
      <w:numFmt w:val="bullet"/>
      <w:lvlText w:val="‒"/>
      <w:lvlJc w:val="left"/>
      <w:pPr>
        <w:ind w:left="1800" w:hanging="360"/>
      </w:pPr>
      <w:rPr>
        <w:rFonts w:ascii="Calibri" w:hAnsi="Calibr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B996A7D"/>
    <w:multiLevelType w:val="hybridMultilevel"/>
    <w:tmpl w:val="6E64905A"/>
    <w:lvl w:ilvl="0" w:tplc="D536F40E">
      <w:start w:val="1"/>
      <w:numFmt w:val="bullet"/>
      <w:lvlText w:val="‒"/>
      <w:lvlJc w:val="left"/>
      <w:pPr>
        <w:ind w:left="1080" w:hanging="360"/>
      </w:pPr>
      <w:rPr>
        <w:rFonts w:ascii="Calibri" w:hAnsi="Calibri" w:hint="default"/>
      </w:rPr>
    </w:lvl>
    <w:lvl w:ilvl="1" w:tplc="04090001">
      <w:start w:val="1"/>
      <w:numFmt w:val="bullet"/>
      <w:lvlText w:val=""/>
      <w:lvlJc w:val="left"/>
      <w:pPr>
        <w:ind w:left="1800" w:hanging="360"/>
      </w:pPr>
      <w:rPr>
        <w:rFonts w:ascii="Symbol" w:hAnsi="Symbol" w:hint="default"/>
      </w:rPr>
    </w:lvl>
    <w:lvl w:ilvl="2" w:tplc="D536F40E">
      <w:start w:val="1"/>
      <w:numFmt w:val="bullet"/>
      <w:lvlText w:val="‒"/>
      <w:lvlJc w:val="left"/>
      <w:pPr>
        <w:ind w:left="2520" w:hanging="180"/>
      </w:pPr>
      <w:rPr>
        <w:rFonts w:ascii="Calibri" w:hAnsi="Calibri"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18402F7"/>
    <w:multiLevelType w:val="hybridMultilevel"/>
    <w:tmpl w:val="F6BC376E"/>
    <w:lvl w:ilvl="0" w:tplc="0409000F">
      <w:start w:val="1"/>
      <w:numFmt w:val="decimal"/>
      <w:lvlText w:val="%1."/>
      <w:lvlJc w:val="left"/>
      <w:pPr>
        <w:ind w:left="720" w:hanging="360"/>
      </w:pPr>
    </w:lvl>
    <w:lvl w:ilvl="1" w:tplc="E37CA9F6">
      <w:start w:val="1"/>
      <w:numFmt w:val="bullet"/>
      <w:lvlText w:val=""/>
      <w:lvlJc w:val="left"/>
      <w:pPr>
        <w:ind w:left="1440" w:hanging="360"/>
      </w:pPr>
      <w:rPr>
        <w:rFonts w:ascii="Symbol" w:hAnsi="Symbol" w:hint="default"/>
        <w:color w:val="000000" w:themeColor="text1"/>
        <w:sz w:val="22"/>
        <w:szCs w:val="22"/>
      </w:rPr>
    </w:lvl>
    <w:lvl w:ilvl="2" w:tplc="D536F40E">
      <w:start w:val="1"/>
      <w:numFmt w:val="bullet"/>
      <w:lvlText w:val="‒"/>
      <w:lvlJc w:val="left"/>
      <w:pPr>
        <w:ind w:left="2160" w:hanging="180"/>
      </w:pPr>
      <w:rPr>
        <w:rFonts w:ascii="Calibri" w:hAnsi="Calibri"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2A4DA1"/>
    <w:multiLevelType w:val="hybridMultilevel"/>
    <w:tmpl w:val="C3284FF4"/>
    <w:lvl w:ilvl="0" w:tplc="0409000F">
      <w:start w:val="1"/>
      <w:numFmt w:val="decimal"/>
      <w:lvlText w:val="%1."/>
      <w:lvlJc w:val="left"/>
      <w:pPr>
        <w:ind w:left="720" w:hanging="360"/>
      </w:pPr>
    </w:lvl>
    <w:lvl w:ilvl="1" w:tplc="E37CA9F6">
      <w:start w:val="1"/>
      <w:numFmt w:val="bullet"/>
      <w:lvlText w:val=""/>
      <w:lvlJc w:val="left"/>
      <w:pPr>
        <w:ind w:left="1440" w:hanging="360"/>
      </w:pPr>
      <w:rPr>
        <w:rFonts w:ascii="Symbol" w:hAnsi="Symbol" w:hint="default"/>
        <w:color w:val="000000" w:themeColor="text1"/>
        <w:sz w:val="22"/>
        <w:szCs w:val="22"/>
      </w:rPr>
    </w:lvl>
    <w:lvl w:ilvl="2" w:tplc="D536F40E">
      <w:start w:val="1"/>
      <w:numFmt w:val="bullet"/>
      <w:lvlText w:val="‒"/>
      <w:lvlJc w:val="left"/>
      <w:pPr>
        <w:ind w:left="2160" w:hanging="180"/>
      </w:pPr>
      <w:rPr>
        <w:rFonts w:ascii="Calibri" w:hAnsi="Calibri"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890517"/>
    <w:multiLevelType w:val="hybridMultilevel"/>
    <w:tmpl w:val="D9F29666"/>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53DE21E2"/>
    <w:multiLevelType w:val="hybridMultilevel"/>
    <w:tmpl w:val="2D44E254"/>
    <w:lvl w:ilvl="0" w:tplc="04090005">
      <w:start w:val="1"/>
      <w:numFmt w:val="bullet"/>
      <w:lvlText w:val=""/>
      <w:lvlJc w:val="left"/>
      <w:pPr>
        <w:ind w:left="1440" w:hanging="360"/>
      </w:pPr>
      <w:rPr>
        <w:rFonts w:ascii="Wingdings" w:hAnsi="Wingdings" w:hint="default"/>
        <w:color w:val="000000" w:themeColor="text1"/>
        <w:sz w:val="22"/>
        <w:szCs w:val="22"/>
      </w:rPr>
    </w:lvl>
    <w:lvl w:ilvl="1" w:tplc="D536F40E">
      <w:start w:val="1"/>
      <w:numFmt w:val="bullet"/>
      <w:lvlText w:val="‒"/>
      <w:lvlJc w:val="left"/>
      <w:pPr>
        <w:ind w:left="2160" w:hanging="360"/>
      </w:pPr>
      <w:rPr>
        <w:rFonts w:ascii="Calibri" w:hAnsi="Calibri"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5D62A9D"/>
    <w:multiLevelType w:val="hybridMultilevel"/>
    <w:tmpl w:val="F7761562"/>
    <w:lvl w:ilvl="0" w:tplc="E37CA9F6">
      <w:start w:val="1"/>
      <w:numFmt w:val="bullet"/>
      <w:lvlText w:val=""/>
      <w:lvlJc w:val="left"/>
      <w:pPr>
        <w:ind w:left="1440" w:hanging="360"/>
      </w:pPr>
      <w:rPr>
        <w:rFonts w:ascii="Symbol" w:hAnsi="Symbol" w:hint="default"/>
        <w:color w:val="000000" w:themeColor="text1"/>
        <w:sz w:val="22"/>
        <w:szCs w:val="22"/>
      </w:rPr>
    </w:lvl>
    <w:lvl w:ilvl="1" w:tplc="D536F40E">
      <w:start w:val="1"/>
      <w:numFmt w:val="bullet"/>
      <w:lvlText w:val="‒"/>
      <w:lvlJc w:val="left"/>
      <w:pPr>
        <w:ind w:left="2160" w:hanging="360"/>
      </w:pPr>
      <w:rPr>
        <w:rFonts w:ascii="Calibri" w:hAnsi="Calibri"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A2C08FC"/>
    <w:multiLevelType w:val="hybridMultilevel"/>
    <w:tmpl w:val="9F144522"/>
    <w:lvl w:ilvl="0" w:tplc="D536F40E">
      <w:start w:val="1"/>
      <w:numFmt w:val="bullet"/>
      <w:lvlText w:val="‒"/>
      <w:lvlJc w:val="left"/>
      <w:pPr>
        <w:ind w:left="1080" w:hanging="360"/>
      </w:pPr>
      <w:rPr>
        <w:rFonts w:ascii="Calibri" w:hAnsi="Calibri" w:hint="default"/>
      </w:rPr>
    </w:lvl>
    <w:lvl w:ilvl="1" w:tplc="04090005">
      <w:start w:val="1"/>
      <w:numFmt w:val="bullet"/>
      <w:lvlText w:val=""/>
      <w:lvlJc w:val="left"/>
      <w:pPr>
        <w:ind w:left="1800" w:hanging="360"/>
      </w:pPr>
      <w:rPr>
        <w:rFonts w:ascii="Wingdings" w:hAnsi="Wingdings"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B0B0B2C"/>
    <w:multiLevelType w:val="multilevel"/>
    <w:tmpl w:val="A8706958"/>
    <w:lvl w:ilvl="0">
      <w:start w:val="1"/>
      <w:numFmt w:val="bullet"/>
      <w:lvlText w:val=""/>
      <w:lvlJc w:val="left"/>
      <w:pPr>
        <w:ind w:left="1800" w:firstLine="360"/>
      </w:pPr>
      <w:rPr>
        <w:rFonts w:ascii="Wingdings" w:hAnsi="Wingdings" w:hint="default"/>
        <w:u w:val="none"/>
      </w:rPr>
    </w:lvl>
    <w:lvl w:ilvl="1">
      <w:start w:val="1"/>
      <w:numFmt w:val="lowerLetter"/>
      <w:lvlText w:val="%2."/>
      <w:lvlJc w:val="left"/>
      <w:pPr>
        <w:ind w:left="2520" w:firstLine="1080"/>
      </w:pPr>
      <w:rPr>
        <w:rFonts w:hint="default"/>
        <w:u w:val="none"/>
      </w:rPr>
    </w:lvl>
    <w:lvl w:ilvl="2">
      <w:start w:val="1"/>
      <w:numFmt w:val="lowerRoman"/>
      <w:lvlText w:val="%3."/>
      <w:lvlJc w:val="right"/>
      <w:pPr>
        <w:ind w:left="3240" w:firstLine="1800"/>
      </w:pPr>
      <w:rPr>
        <w:rFonts w:hint="default"/>
        <w:u w:val="none"/>
      </w:rPr>
    </w:lvl>
    <w:lvl w:ilvl="3">
      <w:start w:val="1"/>
      <w:numFmt w:val="decimal"/>
      <w:lvlText w:val="%4."/>
      <w:lvlJc w:val="left"/>
      <w:pPr>
        <w:ind w:left="3960" w:firstLine="2520"/>
      </w:pPr>
      <w:rPr>
        <w:rFonts w:hint="default"/>
        <w:u w:val="none"/>
      </w:rPr>
    </w:lvl>
    <w:lvl w:ilvl="4">
      <w:start w:val="1"/>
      <w:numFmt w:val="lowerLetter"/>
      <w:lvlText w:val="%5."/>
      <w:lvlJc w:val="left"/>
      <w:pPr>
        <w:ind w:left="4680" w:firstLine="3240"/>
      </w:pPr>
      <w:rPr>
        <w:rFonts w:hint="default"/>
        <w:u w:val="none"/>
      </w:rPr>
    </w:lvl>
    <w:lvl w:ilvl="5">
      <w:start w:val="1"/>
      <w:numFmt w:val="lowerRoman"/>
      <w:lvlText w:val="%6."/>
      <w:lvlJc w:val="right"/>
      <w:pPr>
        <w:ind w:left="5400" w:firstLine="3960"/>
      </w:pPr>
      <w:rPr>
        <w:rFonts w:hint="default"/>
        <w:u w:val="none"/>
      </w:rPr>
    </w:lvl>
    <w:lvl w:ilvl="6">
      <w:start w:val="1"/>
      <w:numFmt w:val="decimal"/>
      <w:lvlText w:val="%7."/>
      <w:lvlJc w:val="left"/>
      <w:pPr>
        <w:ind w:left="6120" w:firstLine="4680"/>
      </w:pPr>
      <w:rPr>
        <w:rFonts w:hint="default"/>
        <w:u w:val="none"/>
      </w:rPr>
    </w:lvl>
    <w:lvl w:ilvl="7">
      <w:start w:val="1"/>
      <w:numFmt w:val="lowerLetter"/>
      <w:lvlText w:val="%8."/>
      <w:lvlJc w:val="left"/>
      <w:pPr>
        <w:ind w:left="6840" w:firstLine="5400"/>
      </w:pPr>
      <w:rPr>
        <w:rFonts w:hint="default"/>
        <w:u w:val="none"/>
      </w:rPr>
    </w:lvl>
    <w:lvl w:ilvl="8">
      <w:start w:val="1"/>
      <w:numFmt w:val="lowerRoman"/>
      <w:lvlText w:val="%9."/>
      <w:lvlJc w:val="right"/>
      <w:pPr>
        <w:ind w:left="7560" w:firstLine="6120"/>
      </w:pPr>
      <w:rPr>
        <w:rFonts w:hint="default"/>
        <w:u w:val="none"/>
      </w:rPr>
    </w:lvl>
  </w:abstractNum>
  <w:abstractNum w:abstractNumId="24">
    <w:nsid w:val="5DB951A2"/>
    <w:multiLevelType w:val="hybridMultilevel"/>
    <w:tmpl w:val="D9A064E2"/>
    <w:lvl w:ilvl="0" w:tplc="D536F40E">
      <w:start w:val="1"/>
      <w:numFmt w:val="bullet"/>
      <w:lvlText w:val="‒"/>
      <w:lvlJc w:val="left"/>
      <w:pPr>
        <w:ind w:left="1080" w:hanging="360"/>
      </w:pPr>
      <w:rPr>
        <w:rFonts w:ascii="Calibri" w:hAnsi="Calibri"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DCC37C7"/>
    <w:multiLevelType w:val="multilevel"/>
    <w:tmpl w:val="51DA685E"/>
    <w:lvl w:ilvl="0">
      <w:start w:val="1"/>
      <w:numFmt w:val="decimal"/>
      <w:lvlText w:val="%1."/>
      <w:lvlJc w:val="left"/>
      <w:pPr>
        <w:ind w:left="720" w:firstLine="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26">
    <w:nsid w:val="5E7E4A67"/>
    <w:multiLevelType w:val="multilevel"/>
    <w:tmpl w:val="2064F68C"/>
    <w:lvl w:ilvl="0">
      <w:start w:val="1"/>
      <w:numFmt w:val="decimal"/>
      <w:lvlText w:val="%1."/>
      <w:lvlJc w:val="left"/>
      <w:pPr>
        <w:ind w:left="360" w:firstLine="360"/>
      </w:pPr>
      <w:rPr>
        <w:rFonts w:hint="default"/>
        <w:u w:val="none"/>
      </w:rPr>
    </w:lvl>
    <w:lvl w:ilvl="1">
      <w:start w:val="1"/>
      <w:numFmt w:val="bullet"/>
      <w:lvlText w:val=""/>
      <w:lvlJc w:val="left"/>
      <w:pPr>
        <w:ind w:left="1080" w:firstLine="1080"/>
      </w:pPr>
      <w:rPr>
        <w:rFonts w:ascii="Symbol" w:hAnsi="Symbol" w:hint="default"/>
        <w:u w:val="none"/>
      </w:rPr>
    </w:lvl>
    <w:lvl w:ilvl="2">
      <w:start w:val="1"/>
      <w:numFmt w:val="lowerRoman"/>
      <w:lvlText w:val="%3."/>
      <w:lvlJc w:val="right"/>
      <w:pPr>
        <w:ind w:left="1800" w:firstLine="1800"/>
      </w:pPr>
      <w:rPr>
        <w:rFonts w:hint="default"/>
        <w:u w:val="none"/>
      </w:rPr>
    </w:lvl>
    <w:lvl w:ilvl="3">
      <w:start w:val="1"/>
      <w:numFmt w:val="decimal"/>
      <w:lvlText w:val="%4."/>
      <w:lvlJc w:val="left"/>
      <w:pPr>
        <w:ind w:left="2520" w:firstLine="2520"/>
      </w:pPr>
      <w:rPr>
        <w:rFonts w:hint="default"/>
        <w:u w:val="none"/>
      </w:rPr>
    </w:lvl>
    <w:lvl w:ilvl="4">
      <w:start w:val="1"/>
      <w:numFmt w:val="lowerLetter"/>
      <w:lvlText w:val="%5."/>
      <w:lvlJc w:val="left"/>
      <w:pPr>
        <w:ind w:left="3240" w:firstLine="3240"/>
      </w:pPr>
      <w:rPr>
        <w:rFonts w:hint="default"/>
        <w:u w:val="none"/>
      </w:rPr>
    </w:lvl>
    <w:lvl w:ilvl="5">
      <w:start w:val="1"/>
      <w:numFmt w:val="lowerRoman"/>
      <w:lvlText w:val="%6."/>
      <w:lvlJc w:val="right"/>
      <w:pPr>
        <w:ind w:left="3960" w:firstLine="3960"/>
      </w:pPr>
      <w:rPr>
        <w:rFonts w:hint="default"/>
        <w:u w:val="none"/>
      </w:rPr>
    </w:lvl>
    <w:lvl w:ilvl="6">
      <w:start w:val="1"/>
      <w:numFmt w:val="decimal"/>
      <w:lvlText w:val="%7."/>
      <w:lvlJc w:val="left"/>
      <w:pPr>
        <w:ind w:left="4680" w:firstLine="4680"/>
      </w:pPr>
      <w:rPr>
        <w:rFonts w:hint="default"/>
        <w:u w:val="none"/>
      </w:rPr>
    </w:lvl>
    <w:lvl w:ilvl="7">
      <w:start w:val="1"/>
      <w:numFmt w:val="lowerLetter"/>
      <w:lvlText w:val="%8."/>
      <w:lvlJc w:val="left"/>
      <w:pPr>
        <w:ind w:left="5400" w:firstLine="5400"/>
      </w:pPr>
      <w:rPr>
        <w:rFonts w:hint="default"/>
        <w:u w:val="none"/>
      </w:rPr>
    </w:lvl>
    <w:lvl w:ilvl="8">
      <w:start w:val="1"/>
      <w:numFmt w:val="lowerRoman"/>
      <w:lvlText w:val="%9."/>
      <w:lvlJc w:val="right"/>
      <w:pPr>
        <w:ind w:left="6120" w:firstLine="6120"/>
      </w:pPr>
      <w:rPr>
        <w:rFonts w:hint="default"/>
        <w:u w:val="none"/>
      </w:rPr>
    </w:lvl>
  </w:abstractNum>
  <w:abstractNum w:abstractNumId="27">
    <w:nsid w:val="5FC66E26"/>
    <w:multiLevelType w:val="multilevel"/>
    <w:tmpl w:val="CBF2AF52"/>
    <w:lvl w:ilvl="0">
      <w:start w:val="1"/>
      <w:numFmt w:val="bullet"/>
      <w:lvlText w:val=""/>
      <w:lvlJc w:val="left"/>
      <w:pPr>
        <w:ind w:left="1800" w:firstLine="360"/>
      </w:pPr>
      <w:rPr>
        <w:rFonts w:ascii="Symbol" w:hAnsi="Symbol" w:hint="default"/>
        <w:u w:val="none"/>
      </w:rPr>
    </w:lvl>
    <w:lvl w:ilvl="1">
      <w:start w:val="1"/>
      <w:numFmt w:val="lowerLetter"/>
      <w:lvlText w:val="%2."/>
      <w:lvlJc w:val="left"/>
      <w:pPr>
        <w:ind w:left="2520" w:firstLine="1080"/>
      </w:pPr>
      <w:rPr>
        <w:rFonts w:hint="default"/>
        <w:u w:val="none"/>
      </w:rPr>
    </w:lvl>
    <w:lvl w:ilvl="2">
      <w:start w:val="1"/>
      <w:numFmt w:val="lowerRoman"/>
      <w:lvlText w:val="%3."/>
      <w:lvlJc w:val="right"/>
      <w:pPr>
        <w:ind w:left="3240" w:firstLine="1800"/>
      </w:pPr>
      <w:rPr>
        <w:rFonts w:hint="default"/>
        <w:u w:val="none"/>
      </w:rPr>
    </w:lvl>
    <w:lvl w:ilvl="3">
      <w:start w:val="1"/>
      <w:numFmt w:val="decimal"/>
      <w:lvlText w:val="%4."/>
      <w:lvlJc w:val="left"/>
      <w:pPr>
        <w:ind w:left="3960" w:firstLine="2520"/>
      </w:pPr>
      <w:rPr>
        <w:rFonts w:hint="default"/>
        <w:u w:val="none"/>
      </w:rPr>
    </w:lvl>
    <w:lvl w:ilvl="4">
      <w:start w:val="1"/>
      <w:numFmt w:val="lowerLetter"/>
      <w:lvlText w:val="%5."/>
      <w:lvlJc w:val="left"/>
      <w:pPr>
        <w:ind w:left="4680" w:firstLine="3240"/>
      </w:pPr>
      <w:rPr>
        <w:rFonts w:hint="default"/>
        <w:u w:val="none"/>
      </w:rPr>
    </w:lvl>
    <w:lvl w:ilvl="5">
      <w:start w:val="1"/>
      <w:numFmt w:val="lowerRoman"/>
      <w:lvlText w:val="%6."/>
      <w:lvlJc w:val="right"/>
      <w:pPr>
        <w:ind w:left="5400" w:firstLine="3960"/>
      </w:pPr>
      <w:rPr>
        <w:rFonts w:hint="default"/>
        <w:u w:val="none"/>
      </w:rPr>
    </w:lvl>
    <w:lvl w:ilvl="6">
      <w:start w:val="1"/>
      <w:numFmt w:val="decimal"/>
      <w:lvlText w:val="%7."/>
      <w:lvlJc w:val="left"/>
      <w:pPr>
        <w:ind w:left="6120" w:firstLine="4680"/>
      </w:pPr>
      <w:rPr>
        <w:rFonts w:hint="default"/>
        <w:u w:val="none"/>
      </w:rPr>
    </w:lvl>
    <w:lvl w:ilvl="7">
      <w:start w:val="1"/>
      <w:numFmt w:val="lowerLetter"/>
      <w:lvlText w:val="%8."/>
      <w:lvlJc w:val="left"/>
      <w:pPr>
        <w:ind w:left="6840" w:firstLine="5400"/>
      </w:pPr>
      <w:rPr>
        <w:rFonts w:hint="default"/>
        <w:u w:val="none"/>
      </w:rPr>
    </w:lvl>
    <w:lvl w:ilvl="8">
      <w:start w:val="1"/>
      <w:numFmt w:val="lowerRoman"/>
      <w:lvlText w:val="%9."/>
      <w:lvlJc w:val="right"/>
      <w:pPr>
        <w:ind w:left="7560" w:firstLine="6120"/>
      </w:pPr>
      <w:rPr>
        <w:rFonts w:hint="default"/>
        <w:u w:val="none"/>
      </w:rPr>
    </w:lvl>
  </w:abstractNum>
  <w:abstractNum w:abstractNumId="28">
    <w:nsid w:val="5FE22811"/>
    <w:multiLevelType w:val="hybridMultilevel"/>
    <w:tmpl w:val="7BF843B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617633DA"/>
    <w:multiLevelType w:val="hybridMultilevel"/>
    <w:tmpl w:val="C29C77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4696F17"/>
    <w:multiLevelType w:val="multilevel"/>
    <w:tmpl w:val="38708248"/>
    <w:lvl w:ilvl="0">
      <w:start w:val="1"/>
      <w:numFmt w:val="bullet"/>
      <w:lvlText w:val="‒"/>
      <w:lvlJc w:val="left"/>
      <w:pPr>
        <w:ind w:left="720" w:firstLine="360"/>
      </w:pPr>
      <w:rPr>
        <w:rFonts w:ascii="Calibri" w:hAnsi="Calibri" w:hint="default"/>
        <w:color w:val="000000" w:themeColor="text1"/>
        <w:sz w:val="22"/>
        <w:szCs w:val="22"/>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31">
    <w:nsid w:val="648A5D2A"/>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4F7127C"/>
    <w:multiLevelType w:val="multilevel"/>
    <w:tmpl w:val="38B01358"/>
    <w:lvl w:ilvl="0">
      <w:start w:val="1"/>
      <w:numFmt w:val="bullet"/>
      <w:lvlText w:val=""/>
      <w:lvlJc w:val="left"/>
      <w:pPr>
        <w:ind w:left="720" w:firstLine="360"/>
      </w:pPr>
      <w:rPr>
        <w:rFonts w:ascii="Symbol" w:hAnsi="Symbol" w:hint="default"/>
        <w:color w:val="000000" w:themeColor="text1"/>
        <w:sz w:val="22"/>
        <w:szCs w:val="22"/>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33">
    <w:nsid w:val="664246D8"/>
    <w:multiLevelType w:val="hybridMultilevel"/>
    <w:tmpl w:val="0FCC7A74"/>
    <w:lvl w:ilvl="0" w:tplc="0409000F">
      <w:start w:val="1"/>
      <w:numFmt w:val="decimal"/>
      <w:lvlText w:val="%1."/>
      <w:lvlJc w:val="left"/>
      <w:pPr>
        <w:ind w:left="720" w:hanging="360"/>
      </w:pPr>
    </w:lvl>
    <w:lvl w:ilvl="1" w:tplc="D536F40E">
      <w:start w:val="1"/>
      <w:numFmt w:val="bullet"/>
      <w:lvlText w:val="‒"/>
      <w:lvlJc w:val="left"/>
      <w:pPr>
        <w:ind w:left="1440" w:hanging="360"/>
      </w:pPr>
      <w:rPr>
        <w:rFonts w:ascii="Calibri" w:hAnsi="Calibri" w:hint="default"/>
        <w:color w:val="000000" w:themeColor="text1"/>
        <w:sz w:val="22"/>
        <w:szCs w:val="22"/>
      </w:rPr>
    </w:lvl>
    <w:lvl w:ilvl="2" w:tplc="D536F40E">
      <w:start w:val="1"/>
      <w:numFmt w:val="bullet"/>
      <w:lvlText w:val="‒"/>
      <w:lvlJc w:val="left"/>
      <w:pPr>
        <w:ind w:left="2160" w:hanging="180"/>
      </w:pPr>
      <w:rPr>
        <w:rFonts w:ascii="Calibri" w:hAnsi="Calibri"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B172E3"/>
    <w:multiLevelType w:val="multilevel"/>
    <w:tmpl w:val="8B8A9952"/>
    <w:lvl w:ilvl="0">
      <w:start w:val="1"/>
      <w:numFmt w:val="decimal"/>
      <w:lvlText w:val="%1."/>
      <w:lvlJc w:val="left"/>
      <w:pPr>
        <w:ind w:left="360" w:firstLine="360"/>
      </w:pPr>
      <w:rPr>
        <w:rFonts w:hint="default"/>
        <w:u w:val="none"/>
      </w:rPr>
    </w:lvl>
    <w:lvl w:ilvl="1">
      <w:start w:val="1"/>
      <w:numFmt w:val="bullet"/>
      <w:lvlText w:val="‒"/>
      <w:lvlJc w:val="left"/>
      <w:pPr>
        <w:ind w:left="1080" w:firstLine="1080"/>
      </w:pPr>
      <w:rPr>
        <w:rFonts w:ascii="Calibri" w:hAnsi="Calibri" w:hint="default"/>
        <w:u w:val="none"/>
      </w:rPr>
    </w:lvl>
    <w:lvl w:ilvl="2">
      <w:start w:val="4"/>
      <w:numFmt w:val="lowerRoman"/>
      <w:lvlText w:val="%3."/>
      <w:lvlJc w:val="right"/>
      <w:pPr>
        <w:ind w:left="1800" w:firstLine="1800"/>
      </w:pPr>
      <w:rPr>
        <w:rFonts w:hint="default"/>
        <w:u w:val="none"/>
      </w:rPr>
    </w:lvl>
    <w:lvl w:ilvl="3">
      <w:start w:val="1"/>
      <w:numFmt w:val="decimal"/>
      <w:lvlText w:val="%4."/>
      <w:lvlJc w:val="left"/>
      <w:pPr>
        <w:ind w:left="2520" w:firstLine="2520"/>
      </w:pPr>
      <w:rPr>
        <w:rFonts w:hint="default"/>
        <w:u w:val="none"/>
      </w:rPr>
    </w:lvl>
    <w:lvl w:ilvl="4">
      <w:start w:val="1"/>
      <w:numFmt w:val="lowerLetter"/>
      <w:lvlText w:val="%5."/>
      <w:lvlJc w:val="left"/>
      <w:pPr>
        <w:ind w:left="3240" w:firstLine="3240"/>
      </w:pPr>
      <w:rPr>
        <w:rFonts w:hint="default"/>
        <w:u w:val="none"/>
      </w:rPr>
    </w:lvl>
    <w:lvl w:ilvl="5">
      <w:start w:val="1"/>
      <w:numFmt w:val="lowerRoman"/>
      <w:lvlText w:val="%6."/>
      <w:lvlJc w:val="right"/>
      <w:pPr>
        <w:ind w:left="3960" w:firstLine="3960"/>
      </w:pPr>
      <w:rPr>
        <w:rFonts w:hint="default"/>
        <w:u w:val="none"/>
      </w:rPr>
    </w:lvl>
    <w:lvl w:ilvl="6">
      <w:start w:val="1"/>
      <w:numFmt w:val="decimal"/>
      <w:lvlText w:val="%7."/>
      <w:lvlJc w:val="left"/>
      <w:pPr>
        <w:ind w:left="4680" w:firstLine="4680"/>
      </w:pPr>
      <w:rPr>
        <w:rFonts w:hint="default"/>
        <w:u w:val="none"/>
      </w:rPr>
    </w:lvl>
    <w:lvl w:ilvl="7">
      <w:start w:val="1"/>
      <w:numFmt w:val="lowerLetter"/>
      <w:lvlText w:val="%8."/>
      <w:lvlJc w:val="left"/>
      <w:pPr>
        <w:ind w:left="5400" w:firstLine="5400"/>
      </w:pPr>
      <w:rPr>
        <w:rFonts w:hint="default"/>
        <w:u w:val="none"/>
      </w:rPr>
    </w:lvl>
    <w:lvl w:ilvl="8">
      <w:start w:val="1"/>
      <w:numFmt w:val="lowerRoman"/>
      <w:lvlText w:val="%9."/>
      <w:lvlJc w:val="right"/>
      <w:pPr>
        <w:ind w:left="6120" w:firstLine="6120"/>
      </w:pPr>
      <w:rPr>
        <w:rFonts w:hint="default"/>
        <w:u w:val="none"/>
      </w:rPr>
    </w:lvl>
  </w:abstractNum>
  <w:abstractNum w:abstractNumId="35">
    <w:nsid w:val="6D1F7B4E"/>
    <w:multiLevelType w:val="hybridMultilevel"/>
    <w:tmpl w:val="2082651C"/>
    <w:lvl w:ilvl="0" w:tplc="E37CA9F6">
      <w:start w:val="1"/>
      <w:numFmt w:val="bullet"/>
      <w:lvlText w:val=""/>
      <w:lvlJc w:val="left"/>
      <w:pPr>
        <w:ind w:left="720" w:hanging="360"/>
      </w:pPr>
      <w:rPr>
        <w:rFonts w:ascii="Symbol" w:hAnsi="Symbol" w:hint="default"/>
        <w:color w:val="000000" w:themeColor="text1"/>
        <w:sz w:val="22"/>
        <w:szCs w:val="22"/>
      </w:rPr>
    </w:lvl>
    <w:lvl w:ilvl="1" w:tplc="D536F40E">
      <w:start w:val="1"/>
      <w:numFmt w:val="bullet"/>
      <w:lvlText w:val="‒"/>
      <w:lvlJc w:val="left"/>
      <w:pPr>
        <w:ind w:left="1440" w:hanging="360"/>
      </w:pPr>
      <w:rPr>
        <w:rFonts w:ascii="Calibri" w:hAnsi="Calibri"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69003C"/>
    <w:multiLevelType w:val="hybridMultilevel"/>
    <w:tmpl w:val="51165268"/>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45B1F0C"/>
    <w:multiLevelType w:val="multilevel"/>
    <w:tmpl w:val="73F613C4"/>
    <w:styleLink w:val="Style1"/>
    <w:lvl w:ilvl="0">
      <w:start w:val="1"/>
      <w:numFmt w:val="decimal"/>
      <w:lvlText w:val="%1."/>
      <w:lvlJc w:val="left"/>
      <w:pPr>
        <w:ind w:left="720" w:firstLine="360"/>
      </w:pPr>
      <w:rPr>
        <w:rFonts w:hint="default"/>
        <w:u w:val="none"/>
      </w:rPr>
    </w:lvl>
    <w:lvl w:ilvl="1">
      <w:start w:val="4"/>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38">
    <w:nsid w:val="74CC1A45"/>
    <w:multiLevelType w:val="hybridMultilevel"/>
    <w:tmpl w:val="F1946A08"/>
    <w:lvl w:ilvl="0" w:tplc="D536F40E">
      <w:start w:val="1"/>
      <w:numFmt w:val="bullet"/>
      <w:lvlText w:val="‒"/>
      <w:lvlJc w:val="left"/>
      <w:pPr>
        <w:ind w:left="1080" w:hanging="360"/>
      </w:pPr>
      <w:rPr>
        <w:rFonts w:ascii="Calibri" w:hAnsi="Calibri" w:hint="default"/>
      </w:rPr>
    </w:lvl>
    <w:lvl w:ilvl="1" w:tplc="04090001">
      <w:start w:val="1"/>
      <w:numFmt w:val="bullet"/>
      <w:lvlText w:val=""/>
      <w:lvlJc w:val="left"/>
      <w:pPr>
        <w:ind w:left="1800" w:hanging="360"/>
      </w:pPr>
      <w:rPr>
        <w:rFonts w:ascii="Symbol" w:hAnsi="Symbol" w:hint="default"/>
      </w:rPr>
    </w:lvl>
    <w:lvl w:ilvl="2" w:tplc="D536F40E">
      <w:start w:val="1"/>
      <w:numFmt w:val="bullet"/>
      <w:lvlText w:val="‒"/>
      <w:lvlJc w:val="left"/>
      <w:pPr>
        <w:ind w:left="2520" w:hanging="180"/>
      </w:pPr>
      <w:rPr>
        <w:rFonts w:ascii="Calibri" w:hAnsi="Calibri"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7B81BE7"/>
    <w:multiLevelType w:val="hybridMultilevel"/>
    <w:tmpl w:val="44E461A0"/>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D536F40E">
      <w:start w:val="1"/>
      <w:numFmt w:val="bullet"/>
      <w:lvlText w:val="‒"/>
      <w:lvlJc w:val="left"/>
      <w:pPr>
        <w:ind w:left="2520" w:hanging="180"/>
      </w:pPr>
      <w:rPr>
        <w:rFonts w:ascii="Calibri" w:hAnsi="Calibri"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8C03A2A"/>
    <w:multiLevelType w:val="hybridMultilevel"/>
    <w:tmpl w:val="19427B54"/>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CDA78F3"/>
    <w:multiLevelType w:val="hybridMultilevel"/>
    <w:tmpl w:val="B712A8E4"/>
    <w:lvl w:ilvl="0" w:tplc="D536F40E">
      <w:start w:val="1"/>
      <w:numFmt w:val="bullet"/>
      <w:lvlText w:val="‒"/>
      <w:lvlJc w:val="left"/>
      <w:pPr>
        <w:ind w:left="1440" w:hanging="360"/>
      </w:pPr>
      <w:rPr>
        <w:rFonts w:ascii="Calibri" w:hAnsi="Calibri"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7"/>
  </w:num>
  <w:num w:numId="3">
    <w:abstractNumId w:val="5"/>
  </w:num>
  <w:num w:numId="4">
    <w:abstractNumId w:val="34"/>
  </w:num>
  <w:num w:numId="5">
    <w:abstractNumId w:val="25"/>
  </w:num>
  <w:num w:numId="6">
    <w:abstractNumId w:val="27"/>
  </w:num>
  <w:num w:numId="7">
    <w:abstractNumId w:val="37"/>
  </w:num>
  <w:num w:numId="8">
    <w:abstractNumId w:val="31"/>
  </w:num>
  <w:num w:numId="9">
    <w:abstractNumId w:val="14"/>
  </w:num>
  <w:num w:numId="10">
    <w:abstractNumId w:val="11"/>
  </w:num>
  <w:num w:numId="11">
    <w:abstractNumId w:val="39"/>
  </w:num>
  <w:num w:numId="12">
    <w:abstractNumId w:val="16"/>
  </w:num>
  <w:num w:numId="13">
    <w:abstractNumId w:val="2"/>
  </w:num>
  <w:num w:numId="14">
    <w:abstractNumId w:val="38"/>
  </w:num>
  <w:num w:numId="15">
    <w:abstractNumId w:val="26"/>
  </w:num>
  <w:num w:numId="16">
    <w:abstractNumId w:val="0"/>
  </w:num>
  <w:num w:numId="17">
    <w:abstractNumId w:val="23"/>
  </w:num>
  <w:num w:numId="18">
    <w:abstractNumId w:val="32"/>
  </w:num>
  <w:num w:numId="19">
    <w:abstractNumId w:val="30"/>
  </w:num>
  <w:num w:numId="20">
    <w:abstractNumId w:val="13"/>
  </w:num>
  <w:num w:numId="21">
    <w:abstractNumId w:val="18"/>
  </w:num>
  <w:num w:numId="22">
    <w:abstractNumId w:val="35"/>
  </w:num>
  <w:num w:numId="23">
    <w:abstractNumId w:val="9"/>
  </w:num>
  <w:num w:numId="24">
    <w:abstractNumId w:val="33"/>
  </w:num>
  <w:num w:numId="25">
    <w:abstractNumId w:val="29"/>
  </w:num>
  <w:num w:numId="26">
    <w:abstractNumId w:val="19"/>
  </w:num>
  <w:num w:numId="27">
    <w:abstractNumId w:val="12"/>
  </w:num>
  <w:num w:numId="28">
    <w:abstractNumId w:val="40"/>
  </w:num>
  <w:num w:numId="29">
    <w:abstractNumId w:val="8"/>
  </w:num>
  <w:num w:numId="30">
    <w:abstractNumId w:val="15"/>
  </w:num>
  <w:num w:numId="31">
    <w:abstractNumId w:val="28"/>
  </w:num>
  <w:num w:numId="32">
    <w:abstractNumId w:val="6"/>
  </w:num>
  <w:num w:numId="33">
    <w:abstractNumId w:val="4"/>
  </w:num>
  <w:num w:numId="34">
    <w:abstractNumId w:val="20"/>
  </w:num>
  <w:num w:numId="35">
    <w:abstractNumId w:val="21"/>
  </w:num>
  <w:num w:numId="36">
    <w:abstractNumId w:val="1"/>
  </w:num>
  <w:num w:numId="37">
    <w:abstractNumId w:val="41"/>
  </w:num>
  <w:num w:numId="38">
    <w:abstractNumId w:val="36"/>
  </w:num>
  <w:num w:numId="39">
    <w:abstractNumId w:val="10"/>
  </w:num>
  <w:num w:numId="40">
    <w:abstractNumId w:val="3"/>
  </w:num>
  <w:num w:numId="41">
    <w:abstractNumId w:val="24"/>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439"/>
    <w:rsid w:val="00035C15"/>
    <w:rsid w:val="0004373F"/>
    <w:rsid w:val="0004773F"/>
    <w:rsid w:val="00056D29"/>
    <w:rsid w:val="00057C9D"/>
    <w:rsid w:val="000B2107"/>
    <w:rsid w:val="000E4134"/>
    <w:rsid w:val="00167D9F"/>
    <w:rsid w:val="00192839"/>
    <w:rsid w:val="002004B0"/>
    <w:rsid w:val="002034F6"/>
    <w:rsid w:val="00213ACF"/>
    <w:rsid w:val="00214BB6"/>
    <w:rsid w:val="002266D5"/>
    <w:rsid w:val="0022794C"/>
    <w:rsid w:val="00242011"/>
    <w:rsid w:val="002B6488"/>
    <w:rsid w:val="00302A1B"/>
    <w:rsid w:val="0034264C"/>
    <w:rsid w:val="00412AC2"/>
    <w:rsid w:val="004C3B30"/>
    <w:rsid w:val="004C698D"/>
    <w:rsid w:val="00517464"/>
    <w:rsid w:val="00547E4F"/>
    <w:rsid w:val="00556F95"/>
    <w:rsid w:val="005655AE"/>
    <w:rsid w:val="0057775D"/>
    <w:rsid w:val="005F2095"/>
    <w:rsid w:val="00674DC1"/>
    <w:rsid w:val="006A4DFE"/>
    <w:rsid w:val="006E07A4"/>
    <w:rsid w:val="00786966"/>
    <w:rsid w:val="007D3753"/>
    <w:rsid w:val="00800370"/>
    <w:rsid w:val="00831C21"/>
    <w:rsid w:val="0087388B"/>
    <w:rsid w:val="008742D1"/>
    <w:rsid w:val="00885AFE"/>
    <w:rsid w:val="00890A6E"/>
    <w:rsid w:val="008C60B1"/>
    <w:rsid w:val="00940834"/>
    <w:rsid w:val="009D6EA9"/>
    <w:rsid w:val="009E7488"/>
    <w:rsid w:val="009F718F"/>
    <w:rsid w:val="00AC6C91"/>
    <w:rsid w:val="00B06FEC"/>
    <w:rsid w:val="00B15665"/>
    <w:rsid w:val="00B70768"/>
    <w:rsid w:val="00C2619B"/>
    <w:rsid w:val="00C65990"/>
    <w:rsid w:val="00D22EDF"/>
    <w:rsid w:val="00D73037"/>
    <w:rsid w:val="00D97439"/>
    <w:rsid w:val="00F109D8"/>
    <w:rsid w:val="00F1413D"/>
    <w:rsid w:val="00F14F99"/>
    <w:rsid w:val="00F3201F"/>
    <w:rsid w:val="00F55BD0"/>
    <w:rsid w:val="00FA1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753"/>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439"/>
    <w:pPr>
      <w:tabs>
        <w:tab w:val="center" w:pos="4680"/>
        <w:tab w:val="right" w:pos="9360"/>
      </w:tabs>
    </w:pPr>
  </w:style>
  <w:style w:type="character" w:customStyle="1" w:styleId="HeaderChar">
    <w:name w:val="Header Char"/>
    <w:basedOn w:val="DefaultParagraphFont"/>
    <w:link w:val="Header"/>
    <w:uiPriority w:val="99"/>
    <w:rsid w:val="00D97439"/>
    <w:rPr>
      <w:szCs w:val="20"/>
    </w:rPr>
  </w:style>
  <w:style w:type="paragraph" w:styleId="Footer">
    <w:name w:val="footer"/>
    <w:basedOn w:val="Normal"/>
    <w:link w:val="FooterChar"/>
    <w:uiPriority w:val="99"/>
    <w:unhideWhenUsed/>
    <w:rsid w:val="00D97439"/>
    <w:pPr>
      <w:tabs>
        <w:tab w:val="center" w:pos="4680"/>
        <w:tab w:val="right" w:pos="9360"/>
      </w:tabs>
    </w:pPr>
  </w:style>
  <w:style w:type="character" w:customStyle="1" w:styleId="FooterChar">
    <w:name w:val="Footer Char"/>
    <w:basedOn w:val="DefaultParagraphFont"/>
    <w:link w:val="Footer"/>
    <w:uiPriority w:val="99"/>
    <w:rsid w:val="00D97439"/>
    <w:rPr>
      <w:szCs w:val="20"/>
    </w:rPr>
  </w:style>
  <w:style w:type="paragraph" w:styleId="BalloonText">
    <w:name w:val="Balloon Text"/>
    <w:basedOn w:val="Normal"/>
    <w:link w:val="BalloonTextChar"/>
    <w:uiPriority w:val="99"/>
    <w:semiHidden/>
    <w:unhideWhenUsed/>
    <w:rsid w:val="00D97439"/>
    <w:rPr>
      <w:rFonts w:ascii="Tahoma" w:hAnsi="Tahoma" w:cs="Tahoma"/>
      <w:sz w:val="16"/>
      <w:szCs w:val="16"/>
    </w:rPr>
  </w:style>
  <w:style w:type="character" w:customStyle="1" w:styleId="BalloonTextChar">
    <w:name w:val="Balloon Text Char"/>
    <w:basedOn w:val="DefaultParagraphFont"/>
    <w:link w:val="BalloonText"/>
    <w:uiPriority w:val="99"/>
    <w:semiHidden/>
    <w:rsid w:val="00D97439"/>
    <w:rPr>
      <w:rFonts w:ascii="Tahoma" w:hAnsi="Tahoma" w:cs="Tahoma"/>
      <w:sz w:val="16"/>
      <w:szCs w:val="16"/>
    </w:rPr>
  </w:style>
  <w:style w:type="paragraph" w:styleId="ListParagraph">
    <w:name w:val="List Paragraph"/>
    <w:basedOn w:val="Normal"/>
    <w:uiPriority w:val="34"/>
    <w:qFormat/>
    <w:rsid w:val="00D97439"/>
    <w:pPr>
      <w:ind w:left="720"/>
      <w:contextualSpacing/>
    </w:pPr>
  </w:style>
  <w:style w:type="numbering" w:customStyle="1" w:styleId="Style1">
    <w:name w:val="Style1"/>
    <w:uiPriority w:val="99"/>
    <w:rsid w:val="00F109D8"/>
    <w:pPr>
      <w:numPr>
        <w:numId w:val="7"/>
      </w:numPr>
    </w:pPr>
  </w:style>
  <w:style w:type="numbering" w:customStyle="1" w:styleId="Style2">
    <w:name w:val="Style2"/>
    <w:uiPriority w:val="99"/>
    <w:rsid w:val="00F109D8"/>
    <w:pPr>
      <w:numPr>
        <w:numId w:val="8"/>
      </w:numPr>
    </w:pPr>
  </w:style>
  <w:style w:type="table" w:styleId="TableGrid">
    <w:name w:val="Table Grid"/>
    <w:basedOn w:val="TableNormal"/>
    <w:uiPriority w:val="59"/>
    <w:rsid w:val="00890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AC6C91"/>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753"/>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439"/>
    <w:pPr>
      <w:tabs>
        <w:tab w:val="center" w:pos="4680"/>
        <w:tab w:val="right" w:pos="9360"/>
      </w:tabs>
    </w:pPr>
  </w:style>
  <w:style w:type="character" w:customStyle="1" w:styleId="HeaderChar">
    <w:name w:val="Header Char"/>
    <w:basedOn w:val="DefaultParagraphFont"/>
    <w:link w:val="Header"/>
    <w:uiPriority w:val="99"/>
    <w:rsid w:val="00D97439"/>
    <w:rPr>
      <w:szCs w:val="20"/>
    </w:rPr>
  </w:style>
  <w:style w:type="paragraph" w:styleId="Footer">
    <w:name w:val="footer"/>
    <w:basedOn w:val="Normal"/>
    <w:link w:val="FooterChar"/>
    <w:uiPriority w:val="99"/>
    <w:unhideWhenUsed/>
    <w:rsid w:val="00D97439"/>
    <w:pPr>
      <w:tabs>
        <w:tab w:val="center" w:pos="4680"/>
        <w:tab w:val="right" w:pos="9360"/>
      </w:tabs>
    </w:pPr>
  </w:style>
  <w:style w:type="character" w:customStyle="1" w:styleId="FooterChar">
    <w:name w:val="Footer Char"/>
    <w:basedOn w:val="DefaultParagraphFont"/>
    <w:link w:val="Footer"/>
    <w:uiPriority w:val="99"/>
    <w:rsid w:val="00D97439"/>
    <w:rPr>
      <w:szCs w:val="20"/>
    </w:rPr>
  </w:style>
  <w:style w:type="paragraph" w:styleId="BalloonText">
    <w:name w:val="Balloon Text"/>
    <w:basedOn w:val="Normal"/>
    <w:link w:val="BalloonTextChar"/>
    <w:uiPriority w:val="99"/>
    <w:semiHidden/>
    <w:unhideWhenUsed/>
    <w:rsid w:val="00D97439"/>
    <w:rPr>
      <w:rFonts w:ascii="Tahoma" w:hAnsi="Tahoma" w:cs="Tahoma"/>
      <w:sz w:val="16"/>
      <w:szCs w:val="16"/>
    </w:rPr>
  </w:style>
  <w:style w:type="character" w:customStyle="1" w:styleId="BalloonTextChar">
    <w:name w:val="Balloon Text Char"/>
    <w:basedOn w:val="DefaultParagraphFont"/>
    <w:link w:val="BalloonText"/>
    <w:uiPriority w:val="99"/>
    <w:semiHidden/>
    <w:rsid w:val="00D97439"/>
    <w:rPr>
      <w:rFonts w:ascii="Tahoma" w:hAnsi="Tahoma" w:cs="Tahoma"/>
      <w:sz w:val="16"/>
      <w:szCs w:val="16"/>
    </w:rPr>
  </w:style>
  <w:style w:type="paragraph" w:styleId="ListParagraph">
    <w:name w:val="List Paragraph"/>
    <w:basedOn w:val="Normal"/>
    <w:uiPriority w:val="34"/>
    <w:qFormat/>
    <w:rsid w:val="00D97439"/>
    <w:pPr>
      <w:ind w:left="720"/>
      <w:contextualSpacing/>
    </w:pPr>
  </w:style>
  <w:style w:type="numbering" w:customStyle="1" w:styleId="Style1">
    <w:name w:val="Style1"/>
    <w:uiPriority w:val="99"/>
    <w:rsid w:val="00F109D8"/>
    <w:pPr>
      <w:numPr>
        <w:numId w:val="7"/>
      </w:numPr>
    </w:pPr>
  </w:style>
  <w:style w:type="numbering" w:customStyle="1" w:styleId="Style2">
    <w:name w:val="Style2"/>
    <w:uiPriority w:val="99"/>
    <w:rsid w:val="00F109D8"/>
    <w:pPr>
      <w:numPr>
        <w:numId w:val="8"/>
      </w:numPr>
    </w:pPr>
  </w:style>
  <w:style w:type="table" w:styleId="TableGrid">
    <w:name w:val="Table Grid"/>
    <w:basedOn w:val="TableNormal"/>
    <w:uiPriority w:val="59"/>
    <w:rsid w:val="00890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AC6C91"/>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26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2802</Words>
  <Characters>15972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 Hida</dc:creator>
  <cp:lastModifiedBy>Ann M. Hida</cp:lastModifiedBy>
  <cp:revision>3</cp:revision>
  <cp:lastPrinted>2018-12-05T20:55:00Z</cp:lastPrinted>
  <dcterms:created xsi:type="dcterms:W3CDTF">2018-12-06T22:14:00Z</dcterms:created>
  <dcterms:modified xsi:type="dcterms:W3CDTF">2018-12-06T22:47:00Z</dcterms:modified>
</cp:coreProperties>
</file>